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898E7" w14:textId="34E80787" w:rsidR="00D35C07" w:rsidRPr="00D35C07" w:rsidRDefault="00D35C07" w:rsidP="00D35C07">
      <w:pPr>
        <w:rPr>
          <w:b/>
          <w:bCs/>
          <w:sz w:val="24"/>
          <w:szCs w:val="24"/>
          <w:u w:val="single"/>
        </w:rPr>
      </w:pPr>
      <w:r w:rsidRPr="00D35C07">
        <w:rPr>
          <w:b/>
          <w:bCs/>
          <w:sz w:val="24"/>
          <w:szCs w:val="24"/>
          <w:u w:val="single"/>
        </w:rPr>
        <w:t>Askia Vista 6 interface &amp; settings</w:t>
      </w:r>
    </w:p>
    <w:p w14:paraId="76ABA667" w14:textId="77777777" w:rsidR="00D35C07" w:rsidRPr="00F444F9" w:rsidRDefault="00D35C07" w:rsidP="00D35C07">
      <w:pPr>
        <w:rPr>
          <w:b/>
          <w:bCs/>
          <w:u w:val="single"/>
        </w:rPr>
      </w:pPr>
      <w:r w:rsidRPr="00F444F9">
        <w:rPr>
          <w:b/>
          <w:bCs/>
          <w:u w:val="single"/>
        </w:rPr>
        <w:t>Main interface:</w:t>
      </w:r>
    </w:p>
    <w:p w14:paraId="321BA57F" w14:textId="016007F2" w:rsidR="00D35C07" w:rsidRPr="0077703A" w:rsidRDefault="001834AD" w:rsidP="00D35C07">
      <w:pPr>
        <w:pStyle w:val="ListParagraph"/>
        <w:numPr>
          <w:ilvl w:val="0"/>
          <w:numId w:val="7"/>
        </w:numPr>
        <w:rPr>
          <w:i/>
          <w:iCs/>
        </w:rPr>
      </w:pPr>
      <w:hyperlink w:anchor="New_" w:history="1">
        <w:r w:rsidR="00D35C07" w:rsidRPr="0077703A">
          <w:rPr>
            <w:rStyle w:val="Hyperlink"/>
            <w:i/>
            <w:iCs/>
          </w:rPr>
          <w:t>N</w:t>
        </w:r>
        <w:r w:rsidR="00D35C07" w:rsidRPr="0077703A">
          <w:rPr>
            <w:rStyle w:val="Hyperlink"/>
            <w:i/>
            <w:iCs/>
          </w:rPr>
          <w:t>e</w:t>
        </w:r>
        <w:r w:rsidR="00D35C07" w:rsidRPr="0077703A">
          <w:rPr>
            <w:rStyle w:val="Hyperlink"/>
            <w:i/>
            <w:iCs/>
          </w:rPr>
          <w:t>w</w:t>
        </w:r>
      </w:hyperlink>
      <w:r w:rsidR="0077703A">
        <w:rPr>
          <w:i/>
          <w:iCs/>
        </w:rPr>
        <w:t xml:space="preserve"> …</w:t>
      </w:r>
    </w:p>
    <w:p w14:paraId="69A8B826" w14:textId="2BC14BF5" w:rsidR="00D35C07" w:rsidRPr="0077703A" w:rsidRDefault="001834AD" w:rsidP="00D35C07">
      <w:pPr>
        <w:pStyle w:val="ListParagraph"/>
        <w:numPr>
          <w:ilvl w:val="0"/>
          <w:numId w:val="7"/>
        </w:numPr>
        <w:rPr>
          <w:i/>
          <w:iCs/>
        </w:rPr>
      </w:pPr>
      <w:hyperlink w:anchor="Open_" w:history="1">
        <w:r w:rsidR="00D35C07" w:rsidRPr="0077703A">
          <w:rPr>
            <w:rStyle w:val="Hyperlink"/>
            <w:i/>
            <w:iCs/>
          </w:rPr>
          <w:t>Open</w:t>
        </w:r>
      </w:hyperlink>
      <w:r w:rsidR="0077703A">
        <w:rPr>
          <w:i/>
          <w:iCs/>
        </w:rPr>
        <w:t xml:space="preserve"> …</w:t>
      </w:r>
    </w:p>
    <w:p w14:paraId="08AD80CB" w14:textId="37C6B19C" w:rsidR="00D35C07" w:rsidRPr="0077703A" w:rsidRDefault="001834AD" w:rsidP="00D35C07">
      <w:pPr>
        <w:pStyle w:val="ListParagraph"/>
        <w:numPr>
          <w:ilvl w:val="0"/>
          <w:numId w:val="7"/>
        </w:numPr>
        <w:rPr>
          <w:i/>
          <w:iCs/>
        </w:rPr>
      </w:pPr>
      <w:hyperlink w:anchor="View_" w:history="1">
        <w:r w:rsidR="00D35C07" w:rsidRPr="0077703A">
          <w:rPr>
            <w:rStyle w:val="Hyperlink"/>
            <w:i/>
            <w:iCs/>
          </w:rPr>
          <w:t>Vie</w:t>
        </w:r>
        <w:r w:rsidR="00D35C07" w:rsidRPr="0077703A">
          <w:rPr>
            <w:rStyle w:val="Hyperlink"/>
            <w:i/>
            <w:iCs/>
          </w:rPr>
          <w:t>w</w:t>
        </w:r>
      </w:hyperlink>
      <w:r w:rsidR="0077703A">
        <w:rPr>
          <w:i/>
          <w:iCs/>
        </w:rPr>
        <w:t xml:space="preserve"> …</w:t>
      </w:r>
    </w:p>
    <w:p w14:paraId="0332B04F" w14:textId="55C52D54" w:rsidR="00D35C07" w:rsidRPr="0077703A" w:rsidRDefault="001834AD" w:rsidP="00D35C07">
      <w:pPr>
        <w:pStyle w:val="ListParagraph"/>
        <w:numPr>
          <w:ilvl w:val="0"/>
          <w:numId w:val="7"/>
        </w:numPr>
        <w:rPr>
          <w:i/>
          <w:iCs/>
        </w:rPr>
      </w:pPr>
      <w:hyperlink w:anchor="Questionnaire_tree_view_" w:history="1">
        <w:r w:rsidR="00D35C07" w:rsidRPr="0077703A">
          <w:rPr>
            <w:rStyle w:val="Hyperlink"/>
            <w:i/>
            <w:iCs/>
          </w:rPr>
          <w:t>Questionnair</w:t>
        </w:r>
        <w:r w:rsidR="00D35C07" w:rsidRPr="0077703A">
          <w:rPr>
            <w:rStyle w:val="Hyperlink"/>
            <w:i/>
            <w:iCs/>
          </w:rPr>
          <w:t>e</w:t>
        </w:r>
        <w:r w:rsidR="00D35C07" w:rsidRPr="0077703A">
          <w:rPr>
            <w:rStyle w:val="Hyperlink"/>
            <w:i/>
            <w:iCs/>
          </w:rPr>
          <w:t xml:space="preserve"> tree view</w:t>
        </w:r>
      </w:hyperlink>
      <w:r w:rsidR="0077703A">
        <w:rPr>
          <w:i/>
          <w:iCs/>
        </w:rPr>
        <w:t xml:space="preserve"> …</w:t>
      </w:r>
    </w:p>
    <w:p w14:paraId="4AA281E4" w14:textId="148E3B9F" w:rsidR="00D35C07" w:rsidRPr="0077703A" w:rsidRDefault="001834AD" w:rsidP="00D35C07">
      <w:pPr>
        <w:pStyle w:val="ListParagraph"/>
        <w:numPr>
          <w:ilvl w:val="0"/>
          <w:numId w:val="7"/>
        </w:numPr>
        <w:rPr>
          <w:i/>
          <w:iCs/>
        </w:rPr>
      </w:pPr>
      <w:hyperlink w:anchor="Survey_settings_" w:history="1">
        <w:r w:rsidR="00D35C07" w:rsidRPr="0077703A">
          <w:rPr>
            <w:rStyle w:val="Hyperlink"/>
            <w:i/>
            <w:iCs/>
          </w:rPr>
          <w:t>Survey settings</w:t>
        </w:r>
      </w:hyperlink>
      <w:r w:rsidR="0077703A">
        <w:rPr>
          <w:i/>
          <w:iCs/>
        </w:rPr>
        <w:t xml:space="preserve"> …</w:t>
      </w:r>
    </w:p>
    <w:p w14:paraId="575DF4B3" w14:textId="2EF804BF" w:rsidR="00D35C07" w:rsidRPr="0077703A" w:rsidRDefault="001834AD" w:rsidP="00D35C07">
      <w:pPr>
        <w:pStyle w:val="ListParagraph"/>
        <w:numPr>
          <w:ilvl w:val="0"/>
          <w:numId w:val="7"/>
        </w:numPr>
        <w:rPr>
          <w:i/>
          <w:iCs/>
        </w:rPr>
      </w:pPr>
      <w:hyperlink w:anchor="Miscellaneous_question_tree_options_" w:history="1">
        <w:r w:rsidR="00D35C07" w:rsidRPr="0077703A">
          <w:rPr>
            <w:rStyle w:val="Hyperlink"/>
            <w:i/>
            <w:iCs/>
          </w:rPr>
          <w:t>Miscellaneous questio</w:t>
        </w:r>
        <w:r w:rsidR="00D35C07" w:rsidRPr="0077703A">
          <w:rPr>
            <w:rStyle w:val="Hyperlink"/>
            <w:i/>
            <w:iCs/>
          </w:rPr>
          <w:t>n</w:t>
        </w:r>
        <w:r w:rsidR="00D35C07" w:rsidRPr="0077703A">
          <w:rPr>
            <w:rStyle w:val="Hyperlink"/>
            <w:i/>
            <w:iCs/>
          </w:rPr>
          <w:t xml:space="preserve"> </w:t>
        </w:r>
        <w:r w:rsidR="00D35C07" w:rsidRPr="0077703A">
          <w:rPr>
            <w:rStyle w:val="Hyperlink"/>
            <w:i/>
            <w:iCs/>
          </w:rPr>
          <w:t>tree options</w:t>
        </w:r>
      </w:hyperlink>
      <w:r w:rsidR="0077703A">
        <w:rPr>
          <w:i/>
          <w:iCs/>
        </w:rPr>
        <w:t xml:space="preserve"> …</w:t>
      </w:r>
    </w:p>
    <w:p w14:paraId="4A8164F2" w14:textId="50CAA294" w:rsidR="00D35C07" w:rsidRPr="0077703A" w:rsidRDefault="001834AD" w:rsidP="00D35C07">
      <w:pPr>
        <w:pStyle w:val="ListParagraph"/>
        <w:numPr>
          <w:ilvl w:val="0"/>
          <w:numId w:val="7"/>
        </w:numPr>
        <w:rPr>
          <w:i/>
          <w:iCs/>
        </w:rPr>
      </w:pPr>
      <w:hyperlink w:anchor="The_response_distribution_panel_" w:history="1">
        <w:r w:rsidR="00D35C07" w:rsidRPr="0077703A">
          <w:rPr>
            <w:rStyle w:val="Hyperlink"/>
            <w:i/>
            <w:iCs/>
          </w:rPr>
          <w:t>The response distribution</w:t>
        </w:r>
        <w:r w:rsidR="00D35C07" w:rsidRPr="0077703A">
          <w:rPr>
            <w:rStyle w:val="Hyperlink"/>
            <w:i/>
            <w:iCs/>
          </w:rPr>
          <w:t xml:space="preserve"> </w:t>
        </w:r>
        <w:r w:rsidR="00D35C07" w:rsidRPr="0077703A">
          <w:rPr>
            <w:rStyle w:val="Hyperlink"/>
            <w:i/>
            <w:iCs/>
          </w:rPr>
          <w:t>panel</w:t>
        </w:r>
      </w:hyperlink>
      <w:r w:rsidR="0077703A">
        <w:rPr>
          <w:i/>
          <w:iCs/>
        </w:rPr>
        <w:t xml:space="preserve"> …</w:t>
      </w:r>
    </w:p>
    <w:p w14:paraId="610A83A9" w14:textId="6D3A8575" w:rsidR="00D35C07" w:rsidRPr="0077703A" w:rsidRDefault="001834AD" w:rsidP="00D35C07">
      <w:pPr>
        <w:pStyle w:val="ListParagraph"/>
        <w:numPr>
          <w:ilvl w:val="0"/>
          <w:numId w:val="7"/>
        </w:numPr>
        <w:rPr>
          <w:i/>
          <w:iCs/>
        </w:rPr>
      </w:pPr>
      <w:hyperlink w:anchor="Miscellaneous_tab_definition_settings_" w:history="1">
        <w:r w:rsidR="00D35C07" w:rsidRPr="0077703A">
          <w:rPr>
            <w:rStyle w:val="Hyperlink"/>
            <w:i/>
            <w:iCs/>
          </w:rPr>
          <w:t>Miscel</w:t>
        </w:r>
        <w:r w:rsidR="00D35C07" w:rsidRPr="0077703A">
          <w:rPr>
            <w:rStyle w:val="Hyperlink"/>
            <w:i/>
            <w:iCs/>
          </w:rPr>
          <w:t>l</w:t>
        </w:r>
        <w:r w:rsidR="00D35C07" w:rsidRPr="0077703A">
          <w:rPr>
            <w:rStyle w:val="Hyperlink"/>
            <w:i/>
            <w:iCs/>
          </w:rPr>
          <w:t>aneous tab</w:t>
        </w:r>
        <w:r w:rsidR="00D35C07" w:rsidRPr="0077703A">
          <w:rPr>
            <w:rStyle w:val="Hyperlink"/>
            <w:i/>
            <w:iCs/>
          </w:rPr>
          <w:t xml:space="preserve"> </w:t>
        </w:r>
        <w:r w:rsidR="00D35C07" w:rsidRPr="0077703A">
          <w:rPr>
            <w:rStyle w:val="Hyperlink"/>
            <w:i/>
            <w:iCs/>
          </w:rPr>
          <w:t>defini</w:t>
        </w:r>
        <w:r w:rsidR="00D35C07" w:rsidRPr="0077703A">
          <w:rPr>
            <w:rStyle w:val="Hyperlink"/>
            <w:i/>
            <w:iCs/>
          </w:rPr>
          <w:t>t</w:t>
        </w:r>
        <w:r w:rsidR="00D35C07" w:rsidRPr="0077703A">
          <w:rPr>
            <w:rStyle w:val="Hyperlink"/>
            <w:i/>
            <w:iCs/>
          </w:rPr>
          <w:t>io</w:t>
        </w:r>
        <w:r w:rsidR="00D35C07" w:rsidRPr="0077703A">
          <w:rPr>
            <w:rStyle w:val="Hyperlink"/>
            <w:i/>
            <w:iCs/>
          </w:rPr>
          <w:t>n</w:t>
        </w:r>
        <w:r w:rsidR="00D35C07" w:rsidRPr="0077703A">
          <w:rPr>
            <w:rStyle w:val="Hyperlink"/>
            <w:i/>
            <w:iCs/>
          </w:rPr>
          <w:t xml:space="preserve"> settings</w:t>
        </w:r>
      </w:hyperlink>
      <w:r w:rsidR="0077703A">
        <w:rPr>
          <w:i/>
          <w:iCs/>
        </w:rPr>
        <w:t xml:space="preserve"> …</w:t>
      </w:r>
    </w:p>
    <w:p w14:paraId="6B69CBE0" w14:textId="66CD353A" w:rsidR="00D35C07" w:rsidRPr="0077703A" w:rsidRDefault="00D937CF" w:rsidP="00D35C07">
      <w:pPr>
        <w:pStyle w:val="ListParagraph"/>
        <w:numPr>
          <w:ilvl w:val="0"/>
          <w:numId w:val="7"/>
        </w:numPr>
        <w:rPr>
          <w:i/>
          <w:iCs/>
        </w:rPr>
      </w:pPr>
      <w:hyperlink w:anchor="Table_of_contents_Download_table_" w:history="1">
        <w:r w:rsidR="00D35C07" w:rsidRPr="0077703A">
          <w:rPr>
            <w:rStyle w:val="Hyperlink"/>
            <w:i/>
            <w:iCs/>
          </w:rPr>
          <w:t>Table of conte</w:t>
        </w:r>
        <w:r w:rsidR="00D35C07" w:rsidRPr="0077703A">
          <w:rPr>
            <w:rStyle w:val="Hyperlink"/>
            <w:i/>
            <w:iCs/>
          </w:rPr>
          <w:t>n</w:t>
        </w:r>
        <w:r w:rsidR="00D35C07" w:rsidRPr="0077703A">
          <w:rPr>
            <w:rStyle w:val="Hyperlink"/>
            <w:i/>
            <w:iCs/>
          </w:rPr>
          <w:t>ts / Downlo</w:t>
        </w:r>
        <w:r w:rsidR="00D35C07" w:rsidRPr="0077703A">
          <w:rPr>
            <w:rStyle w:val="Hyperlink"/>
            <w:i/>
            <w:iCs/>
          </w:rPr>
          <w:t>a</w:t>
        </w:r>
        <w:r w:rsidR="00D35C07" w:rsidRPr="0077703A">
          <w:rPr>
            <w:rStyle w:val="Hyperlink"/>
            <w:i/>
            <w:iCs/>
          </w:rPr>
          <w:t>d table</w:t>
        </w:r>
      </w:hyperlink>
      <w:r w:rsidR="0077703A">
        <w:rPr>
          <w:i/>
          <w:iCs/>
        </w:rPr>
        <w:t xml:space="preserve"> …</w:t>
      </w:r>
    </w:p>
    <w:p w14:paraId="54BF3647" w14:textId="6080FC5F" w:rsidR="00D35C07" w:rsidRPr="0077703A" w:rsidRDefault="00D937CF" w:rsidP="00D35C07">
      <w:pPr>
        <w:pStyle w:val="ListParagraph"/>
        <w:numPr>
          <w:ilvl w:val="0"/>
          <w:numId w:val="7"/>
        </w:numPr>
        <w:rPr>
          <w:i/>
          <w:iCs/>
        </w:rPr>
      </w:pPr>
      <w:hyperlink w:anchor="Save_to_portfolio" w:history="1">
        <w:r w:rsidR="00D35C07" w:rsidRPr="0077703A">
          <w:rPr>
            <w:rStyle w:val="Hyperlink"/>
            <w:i/>
            <w:iCs/>
          </w:rPr>
          <w:t>Save to</w:t>
        </w:r>
        <w:r w:rsidR="00D35C07" w:rsidRPr="0077703A">
          <w:rPr>
            <w:rStyle w:val="Hyperlink"/>
            <w:i/>
            <w:iCs/>
          </w:rPr>
          <w:t xml:space="preserve"> </w:t>
        </w:r>
        <w:r w:rsidR="00D35C07" w:rsidRPr="0077703A">
          <w:rPr>
            <w:rStyle w:val="Hyperlink"/>
            <w:i/>
            <w:iCs/>
          </w:rPr>
          <w:t>portf</w:t>
        </w:r>
        <w:r w:rsidR="00D35C07" w:rsidRPr="0077703A">
          <w:rPr>
            <w:rStyle w:val="Hyperlink"/>
            <w:i/>
            <w:iCs/>
          </w:rPr>
          <w:t>o</w:t>
        </w:r>
        <w:r w:rsidR="00D35C07" w:rsidRPr="0077703A">
          <w:rPr>
            <w:rStyle w:val="Hyperlink"/>
            <w:i/>
            <w:iCs/>
          </w:rPr>
          <w:t>lio</w:t>
        </w:r>
      </w:hyperlink>
      <w:r w:rsidR="0077703A">
        <w:rPr>
          <w:i/>
          <w:iCs/>
        </w:rPr>
        <w:t xml:space="preserve"> …</w:t>
      </w:r>
    </w:p>
    <w:p w14:paraId="46921CD5" w14:textId="77777777" w:rsidR="00D35C07" w:rsidRDefault="00D35C07" w:rsidP="00D35C07">
      <w:r>
        <w:rPr>
          <w:noProof/>
        </w:rPr>
        <w:drawing>
          <wp:inline distT="0" distB="0" distL="0" distR="0" wp14:anchorId="6F03DD7A" wp14:editId="44C0D63F">
            <wp:extent cx="5578545" cy="3145134"/>
            <wp:effectExtent l="0" t="0" r="3175" b="0"/>
            <wp:docPr id="2080183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95184" cy="3154515"/>
                    </a:xfrm>
                    <a:prstGeom prst="rect">
                      <a:avLst/>
                    </a:prstGeom>
                    <a:noFill/>
                    <a:ln>
                      <a:noFill/>
                    </a:ln>
                  </pic:spPr>
                </pic:pic>
              </a:graphicData>
            </a:graphic>
          </wp:inline>
        </w:drawing>
      </w:r>
    </w:p>
    <w:p w14:paraId="6E68E574" w14:textId="77777777" w:rsidR="00D35C07" w:rsidRPr="00AF4C22" w:rsidRDefault="00D35C07" w:rsidP="00D35C07">
      <w:pPr>
        <w:rPr>
          <w:b/>
          <w:bCs/>
          <w:u w:val="single"/>
        </w:rPr>
      </w:pPr>
      <w:r w:rsidRPr="00AF4C22">
        <w:rPr>
          <w:b/>
          <w:bCs/>
          <w:u w:val="single"/>
        </w:rPr>
        <w:t>Properties panel:</w:t>
      </w:r>
    </w:p>
    <w:p w14:paraId="49377752" w14:textId="4B5A0166" w:rsidR="00D35C07" w:rsidRPr="0077703A" w:rsidRDefault="00023BDA" w:rsidP="00D35C07">
      <w:pPr>
        <w:pStyle w:val="ListParagraph"/>
        <w:numPr>
          <w:ilvl w:val="0"/>
          <w:numId w:val="8"/>
        </w:numPr>
        <w:rPr>
          <w:i/>
          <w:iCs/>
        </w:rPr>
      </w:pPr>
      <w:hyperlink w:anchor="Collapse_hide_the_properties_panel" w:history="1">
        <w:r w:rsidR="00D35C07" w:rsidRPr="0077703A">
          <w:rPr>
            <w:rStyle w:val="Hyperlink"/>
            <w:i/>
            <w:iCs/>
          </w:rPr>
          <w:t>Collapse/hide the properties panel</w:t>
        </w:r>
      </w:hyperlink>
      <w:r w:rsidR="00A97961">
        <w:rPr>
          <w:i/>
          <w:iCs/>
        </w:rPr>
        <w:t xml:space="preserve"> …</w:t>
      </w:r>
    </w:p>
    <w:p w14:paraId="6FE95915" w14:textId="759670CD" w:rsidR="00D35C07" w:rsidRPr="0077703A" w:rsidRDefault="005C04D2" w:rsidP="00D35C07">
      <w:pPr>
        <w:pStyle w:val="ListParagraph"/>
        <w:numPr>
          <w:ilvl w:val="0"/>
          <w:numId w:val="8"/>
        </w:numPr>
        <w:rPr>
          <w:i/>
          <w:iCs/>
        </w:rPr>
      </w:pPr>
      <w:hyperlink w:anchor="Miscellaneous_properties_settings" w:history="1">
        <w:r w:rsidR="00D35C07" w:rsidRPr="0077703A">
          <w:rPr>
            <w:rStyle w:val="Hyperlink"/>
            <w:i/>
            <w:iCs/>
          </w:rPr>
          <w:t>Miscellaneous pro</w:t>
        </w:r>
        <w:r w:rsidR="00D35C07" w:rsidRPr="0077703A">
          <w:rPr>
            <w:rStyle w:val="Hyperlink"/>
            <w:i/>
            <w:iCs/>
          </w:rPr>
          <w:t>p</w:t>
        </w:r>
        <w:r w:rsidR="00D35C07" w:rsidRPr="0077703A">
          <w:rPr>
            <w:rStyle w:val="Hyperlink"/>
            <w:i/>
            <w:iCs/>
          </w:rPr>
          <w:t>erties set</w:t>
        </w:r>
        <w:r w:rsidR="00D35C07" w:rsidRPr="0077703A">
          <w:rPr>
            <w:rStyle w:val="Hyperlink"/>
            <w:i/>
            <w:iCs/>
          </w:rPr>
          <w:t>t</w:t>
        </w:r>
        <w:r w:rsidR="00D35C07" w:rsidRPr="0077703A">
          <w:rPr>
            <w:rStyle w:val="Hyperlink"/>
            <w:i/>
            <w:iCs/>
          </w:rPr>
          <w:t>ings</w:t>
        </w:r>
      </w:hyperlink>
      <w:r w:rsidR="00A97961">
        <w:rPr>
          <w:i/>
          <w:iCs/>
        </w:rPr>
        <w:t xml:space="preserve"> …</w:t>
      </w:r>
    </w:p>
    <w:p w14:paraId="660B61BA" w14:textId="4F363B61" w:rsidR="00D35C07" w:rsidRPr="0077703A" w:rsidRDefault="005C04D2" w:rsidP="00D35C07">
      <w:pPr>
        <w:pStyle w:val="ListParagraph"/>
        <w:numPr>
          <w:ilvl w:val="0"/>
          <w:numId w:val="8"/>
        </w:numPr>
        <w:rPr>
          <w:i/>
          <w:iCs/>
        </w:rPr>
      </w:pPr>
      <w:hyperlink w:anchor="General_" w:history="1">
        <w:r w:rsidR="00D35C07" w:rsidRPr="0077703A">
          <w:rPr>
            <w:rStyle w:val="Hyperlink"/>
            <w:i/>
            <w:iCs/>
          </w:rPr>
          <w:t>Gene</w:t>
        </w:r>
        <w:r w:rsidR="00D35C07" w:rsidRPr="0077703A">
          <w:rPr>
            <w:rStyle w:val="Hyperlink"/>
            <w:i/>
            <w:iCs/>
          </w:rPr>
          <w:t>r</w:t>
        </w:r>
        <w:r w:rsidR="00D35C07" w:rsidRPr="0077703A">
          <w:rPr>
            <w:rStyle w:val="Hyperlink"/>
            <w:i/>
            <w:iCs/>
          </w:rPr>
          <w:t>al</w:t>
        </w:r>
      </w:hyperlink>
      <w:r w:rsidR="00A97961">
        <w:rPr>
          <w:i/>
          <w:iCs/>
        </w:rPr>
        <w:t xml:space="preserve"> …</w:t>
      </w:r>
    </w:p>
    <w:p w14:paraId="5DB11A60" w14:textId="2A500DF5" w:rsidR="00D35C07" w:rsidRPr="0077703A" w:rsidRDefault="005C04D2" w:rsidP="00D35C07">
      <w:pPr>
        <w:pStyle w:val="ListParagraph"/>
        <w:numPr>
          <w:ilvl w:val="0"/>
          <w:numId w:val="8"/>
        </w:numPr>
        <w:rPr>
          <w:i/>
          <w:iCs/>
        </w:rPr>
      </w:pPr>
      <w:hyperlink w:anchor="Calculations_" w:history="1">
        <w:r w:rsidR="00D35C07" w:rsidRPr="0077703A">
          <w:rPr>
            <w:rStyle w:val="Hyperlink"/>
            <w:i/>
            <w:iCs/>
          </w:rPr>
          <w:t>Calcul</w:t>
        </w:r>
        <w:r w:rsidR="00D35C07" w:rsidRPr="0077703A">
          <w:rPr>
            <w:rStyle w:val="Hyperlink"/>
            <w:i/>
            <w:iCs/>
          </w:rPr>
          <w:t>a</w:t>
        </w:r>
        <w:r w:rsidR="00D35C07" w:rsidRPr="0077703A">
          <w:rPr>
            <w:rStyle w:val="Hyperlink"/>
            <w:i/>
            <w:iCs/>
          </w:rPr>
          <w:t>tions</w:t>
        </w:r>
      </w:hyperlink>
      <w:r w:rsidR="00A97961">
        <w:rPr>
          <w:i/>
          <w:iCs/>
        </w:rPr>
        <w:t xml:space="preserve"> …</w:t>
      </w:r>
    </w:p>
    <w:p w14:paraId="6E4DADBD" w14:textId="28715DF9" w:rsidR="00D35C07" w:rsidRPr="0077703A" w:rsidRDefault="005C04D2" w:rsidP="00D35C07">
      <w:pPr>
        <w:pStyle w:val="ListParagraph"/>
        <w:numPr>
          <w:ilvl w:val="0"/>
          <w:numId w:val="8"/>
        </w:numPr>
        <w:rPr>
          <w:i/>
          <w:iCs/>
        </w:rPr>
      </w:pPr>
      <w:hyperlink w:anchor="Rows_" w:history="1">
        <w:r w:rsidR="00D35C07" w:rsidRPr="0077703A">
          <w:rPr>
            <w:rStyle w:val="Hyperlink"/>
            <w:i/>
            <w:iCs/>
          </w:rPr>
          <w:t>Ro</w:t>
        </w:r>
        <w:r w:rsidR="00D35C07" w:rsidRPr="0077703A">
          <w:rPr>
            <w:rStyle w:val="Hyperlink"/>
            <w:i/>
            <w:iCs/>
          </w:rPr>
          <w:t>w</w:t>
        </w:r>
        <w:r w:rsidR="00D35C07" w:rsidRPr="0077703A">
          <w:rPr>
            <w:rStyle w:val="Hyperlink"/>
            <w:i/>
            <w:iCs/>
          </w:rPr>
          <w:t>s</w:t>
        </w:r>
      </w:hyperlink>
      <w:r w:rsidR="00A97961">
        <w:rPr>
          <w:i/>
          <w:iCs/>
        </w:rPr>
        <w:t xml:space="preserve"> …</w:t>
      </w:r>
    </w:p>
    <w:p w14:paraId="350F15D6" w14:textId="4306F095" w:rsidR="00D35C07" w:rsidRPr="0077703A" w:rsidRDefault="005C04D2" w:rsidP="00D35C07">
      <w:pPr>
        <w:pStyle w:val="ListParagraph"/>
        <w:numPr>
          <w:ilvl w:val="0"/>
          <w:numId w:val="8"/>
        </w:numPr>
        <w:rPr>
          <w:i/>
          <w:iCs/>
        </w:rPr>
      </w:pPr>
      <w:hyperlink w:anchor="Columns_" w:history="1">
        <w:r w:rsidR="00D35C07" w:rsidRPr="0077703A">
          <w:rPr>
            <w:rStyle w:val="Hyperlink"/>
            <w:i/>
            <w:iCs/>
          </w:rPr>
          <w:t>Colu</w:t>
        </w:r>
        <w:r w:rsidR="00D35C07" w:rsidRPr="0077703A">
          <w:rPr>
            <w:rStyle w:val="Hyperlink"/>
            <w:i/>
            <w:iCs/>
          </w:rPr>
          <w:t>m</w:t>
        </w:r>
        <w:r w:rsidR="00D35C07" w:rsidRPr="0077703A">
          <w:rPr>
            <w:rStyle w:val="Hyperlink"/>
            <w:i/>
            <w:iCs/>
          </w:rPr>
          <w:t>ns</w:t>
        </w:r>
      </w:hyperlink>
      <w:r w:rsidR="00A97961">
        <w:rPr>
          <w:i/>
          <w:iCs/>
        </w:rPr>
        <w:t xml:space="preserve"> …</w:t>
      </w:r>
    </w:p>
    <w:p w14:paraId="1EC5750E" w14:textId="2A6FB708" w:rsidR="00D35C07" w:rsidRPr="0077703A" w:rsidRDefault="005C04D2" w:rsidP="00D35C07">
      <w:pPr>
        <w:pStyle w:val="ListParagraph"/>
        <w:numPr>
          <w:ilvl w:val="0"/>
          <w:numId w:val="8"/>
        </w:numPr>
        <w:rPr>
          <w:i/>
          <w:iCs/>
        </w:rPr>
      </w:pPr>
      <w:hyperlink w:anchor="Edges_" w:history="1">
        <w:r w:rsidR="00D35C07" w:rsidRPr="0077703A">
          <w:rPr>
            <w:rStyle w:val="Hyperlink"/>
            <w:i/>
            <w:iCs/>
          </w:rPr>
          <w:t>Ed</w:t>
        </w:r>
        <w:r w:rsidR="00D35C07" w:rsidRPr="0077703A">
          <w:rPr>
            <w:rStyle w:val="Hyperlink"/>
            <w:i/>
            <w:iCs/>
          </w:rPr>
          <w:t>g</w:t>
        </w:r>
        <w:r w:rsidR="00D35C07" w:rsidRPr="0077703A">
          <w:rPr>
            <w:rStyle w:val="Hyperlink"/>
            <w:i/>
            <w:iCs/>
          </w:rPr>
          <w:t>es</w:t>
        </w:r>
      </w:hyperlink>
      <w:r w:rsidR="00A97961">
        <w:rPr>
          <w:i/>
          <w:iCs/>
        </w:rPr>
        <w:t xml:space="preserve"> …</w:t>
      </w:r>
    </w:p>
    <w:p w14:paraId="18286A69" w14:textId="086B17DC" w:rsidR="00D35C07" w:rsidRPr="0077703A" w:rsidRDefault="005C04D2" w:rsidP="00D35C07">
      <w:pPr>
        <w:pStyle w:val="ListParagraph"/>
        <w:numPr>
          <w:ilvl w:val="0"/>
          <w:numId w:val="8"/>
        </w:numPr>
        <w:rPr>
          <w:i/>
          <w:iCs/>
        </w:rPr>
      </w:pPr>
      <w:hyperlink w:anchor="One_question_selected_" w:history="1">
        <w:r w:rsidR="00D35C07" w:rsidRPr="0077703A">
          <w:rPr>
            <w:rStyle w:val="Hyperlink"/>
            <w:i/>
            <w:iCs/>
          </w:rPr>
          <w:t>One quest</w:t>
        </w:r>
        <w:r w:rsidR="00D35C07" w:rsidRPr="0077703A">
          <w:rPr>
            <w:rStyle w:val="Hyperlink"/>
            <w:i/>
            <w:iCs/>
          </w:rPr>
          <w:t>i</w:t>
        </w:r>
        <w:r w:rsidR="00D35C07" w:rsidRPr="0077703A">
          <w:rPr>
            <w:rStyle w:val="Hyperlink"/>
            <w:i/>
            <w:iCs/>
          </w:rPr>
          <w:t>on(s) selected</w:t>
        </w:r>
      </w:hyperlink>
      <w:r w:rsidR="00A97961">
        <w:rPr>
          <w:i/>
          <w:iCs/>
        </w:rPr>
        <w:t xml:space="preserve"> …</w:t>
      </w:r>
    </w:p>
    <w:p w14:paraId="61870D31" w14:textId="7523F01A" w:rsidR="00D35C07" w:rsidRPr="0077703A" w:rsidRDefault="0077703A" w:rsidP="00D35C07">
      <w:pPr>
        <w:pStyle w:val="ListParagraph"/>
        <w:numPr>
          <w:ilvl w:val="0"/>
          <w:numId w:val="8"/>
        </w:numPr>
        <w:rPr>
          <w:i/>
          <w:iCs/>
        </w:rPr>
      </w:pPr>
      <w:hyperlink w:anchor="One_responses_selected_" w:history="1">
        <w:r w:rsidR="00D35C07" w:rsidRPr="0077703A">
          <w:rPr>
            <w:rStyle w:val="Hyperlink"/>
            <w:i/>
            <w:iCs/>
          </w:rPr>
          <w:t>One response(</w:t>
        </w:r>
        <w:r w:rsidR="00D35C07" w:rsidRPr="0077703A">
          <w:rPr>
            <w:rStyle w:val="Hyperlink"/>
            <w:i/>
            <w:iCs/>
          </w:rPr>
          <w:t>s</w:t>
        </w:r>
        <w:r w:rsidR="00D35C07" w:rsidRPr="0077703A">
          <w:rPr>
            <w:rStyle w:val="Hyperlink"/>
            <w:i/>
            <w:iCs/>
          </w:rPr>
          <w:t>) selected</w:t>
        </w:r>
      </w:hyperlink>
      <w:r w:rsidR="00A97961">
        <w:rPr>
          <w:i/>
          <w:iCs/>
        </w:rPr>
        <w:t xml:space="preserve"> …</w:t>
      </w:r>
    </w:p>
    <w:p w14:paraId="151202D8" w14:textId="77777777" w:rsidR="00D35C07" w:rsidRDefault="00D35C07" w:rsidP="00D35C07">
      <w:r>
        <w:rPr>
          <w:noProof/>
        </w:rPr>
        <w:drawing>
          <wp:inline distT="0" distB="0" distL="0" distR="0" wp14:anchorId="7D4C224B" wp14:editId="7D79C5BE">
            <wp:extent cx="1945338" cy="2441749"/>
            <wp:effectExtent l="0" t="0" r="0" b="0"/>
            <wp:docPr id="7010604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61824" cy="2462442"/>
                    </a:xfrm>
                    <a:prstGeom prst="rect">
                      <a:avLst/>
                    </a:prstGeom>
                    <a:noFill/>
                    <a:ln>
                      <a:noFill/>
                    </a:ln>
                  </pic:spPr>
                </pic:pic>
              </a:graphicData>
            </a:graphic>
          </wp:inline>
        </w:drawing>
      </w:r>
    </w:p>
    <w:p w14:paraId="141DE1E2" w14:textId="5FB7B858" w:rsidR="00424923" w:rsidRDefault="00424923">
      <w:r>
        <w:rPr>
          <w:noProof/>
        </w:rPr>
        <w:lastRenderedPageBreak/>
        <w:drawing>
          <wp:inline distT="0" distB="0" distL="0" distR="0" wp14:anchorId="65676967" wp14:editId="6633790C">
            <wp:extent cx="7162165" cy="4037965"/>
            <wp:effectExtent l="0" t="0" r="635" b="635"/>
            <wp:docPr id="6281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62165" cy="4037965"/>
                    </a:xfrm>
                    <a:prstGeom prst="rect">
                      <a:avLst/>
                    </a:prstGeom>
                    <a:noFill/>
                    <a:ln>
                      <a:noFill/>
                    </a:ln>
                  </pic:spPr>
                </pic:pic>
              </a:graphicData>
            </a:graphic>
          </wp:inline>
        </w:drawing>
      </w:r>
    </w:p>
    <w:p w14:paraId="659DF662" w14:textId="77777777" w:rsidR="00424923" w:rsidRDefault="00424923"/>
    <w:p w14:paraId="7EF2CADF" w14:textId="13AC3F96" w:rsidR="00424923" w:rsidRDefault="00424923" w:rsidP="00424923">
      <w:pPr>
        <w:pStyle w:val="ListParagraph"/>
        <w:numPr>
          <w:ilvl w:val="0"/>
          <w:numId w:val="1"/>
        </w:numPr>
      </w:pPr>
      <w:r>
        <w:t>[</w:t>
      </w:r>
      <w:bookmarkStart w:id="0" w:name="New_"/>
      <w:r w:rsidRPr="001834AD">
        <w:rPr>
          <w:b/>
          <w:bCs/>
        </w:rPr>
        <w:t>New</w:t>
      </w:r>
      <w:bookmarkEnd w:id="0"/>
      <w:r>
        <w:t>]</w:t>
      </w:r>
      <w:r w:rsidR="00955AFA">
        <w:t xml:space="preserve"> – Opens a new tab definition. Ensure you have saved existing tab definitions to portfolio if you need to revisit them</w:t>
      </w:r>
    </w:p>
    <w:p w14:paraId="2E4BDE3C" w14:textId="77777777" w:rsidR="00955AFA" w:rsidRDefault="00955AFA" w:rsidP="00424923">
      <w:pPr>
        <w:pStyle w:val="ListParagraph"/>
        <w:numPr>
          <w:ilvl w:val="0"/>
          <w:numId w:val="1"/>
        </w:numPr>
      </w:pPr>
      <w:r>
        <w:t>[</w:t>
      </w:r>
      <w:bookmarkStart w:id="1" w:name="Open_"/>
      <w:r w:rsidRPr="001834AD">
        <w:rPr>
          <w:b/>
          <w:bCs/>
        </w:rPr>
        <w:t>Open</w:t>
      </w:r>
      <w:bookmarkEnd w:id="1"/>
      <w:r>
        <w:t>] – Opens a new survey.</w:t>
      </w:r>
    </w:p>
    <w:p w14:paraId="643DB98C" w14:textId="25E538B4" w:rsidR="00955AFA" w:rsidRDefault="00955AFA" w:rsidP="00424923">
      <w:pPr>
        <w:pStyle w:val="ListParagraph"/>
        <w:numPr>
          <w:ilvl w:val="0"/>
          <w:numId w:val="1"/>
        </w:numPr>
      </w:pPr>
      <w:r>
        <w:t>[</w:t>
      </w:r>
      <w:bookmarkStart w:id="2" w:name="View_"/>
      <w:r w:rsidRPr="001834AD">
        <w:rPr>
          <w:b/>
          <w:bCs/>
        </w:rPr>
        <w:t>View</w:t>
      </w:r>
      <w:bookmarkEnd w:id="2"/>
      <w:r>
        <w:t xml:space="preserve">] – Here you can access your saved </w:t>
      </w:r>
      <w:hyperlink r:id="rId8" w:history="1">
        <w:r w:rsidRPr="00A7677D">
          <w:rPr>
            <w:rStyle w:val="Hyperlink"/>
          </w:rPr>
          <w:t>Filters</w:t>
        </w:r>
      </w:hyperlink>
      <w:r>
        <w:t xml:space="preserve">, </w:t>
      </w:r>
      <w:hyperlink r:id="rId9" w:history="1">
        <w:r w:rsidRPr="00955AFA">
          <w:rPr>
            <w:rStyle w:val="Hyperlink"/>
          </w:rPr>
          <w:t>Variables</w:t>
        </w:r>
      </w:hyperlink>
      <w:r>
        <w:t xml:space="preserve"> and </w:t>
      </w:r>
      <w:hyperlink r:id="rId10" w:history="1">
        <w:r w:rsidRPr="00A7677D">
          <w:rPr>
            <w:rStyle w:val="Hyperlink"/>
          </w:rPr>
          <w:t>Portfolio links</w:t>
        </w:r>
      </w:hyperlink>
      <w:r>
        <w:t xml:space="preserve">. You can also switch between regular </w:t>
      </w:r>
      <w:hyperlink r:id="rId11" w:history="1">
        <w:r w:rsidRPr="00A7677D">
          <w:rPr>
            <w:rStyle w:val="Hyperlink"/>
          </w:rPr>
          <w:t>cross-tab</w:t>
        </w:r>
      </w:hyperlink>
      <w:r>
        <w:t xml:space="preserve"> view and raw data view (if enabled in admin mode, authorisations). You can also add </w:t>
      </w:r>
      <w:hyperlink r:id="rId12" w:history="1">
        <w:r w:rsidRPr="00955AFA">
          <w:rPr>
            <w:rStyle w:val="Hyperlink"/>
          </w:rPr>
          <w:t>resources</w:t>
        </w:r>
      </w:hyperlink>
      <w:r>
        <w:t xml:space="preserve"> (image files to display on your portfolio links)</w:t>
      </w:r>
    </w:p>
    <w:p w14:paraId="4C0EDB49" w14:textId="3AEEB0DF" w:rsidR="00955AFA" w:rsidRDefault="00955AFA" w:rsidP="00955AFA">
      <w:pPr>
        <w:pStyle w:val="ListParagraph"/>
      </w:pPr>
      <w:r w:rsidRPr="00955AFA">
        <w:rPr>
          <w:noProof/>
        </w:rPr>
        <w:drawing>
          <wp:inline distT="0" distB="0" distL="0" distR="0" wp14:anchorId="72042DA8" wp14:editId="561F5D35">
            <wp:extent cx="1015254" cy="1577662"/>
            <wp:effectExtent l="0" t="0" r="0" b="3810"/>
            <wp:docPr id="1363262838" name="Picture 1" descr="A screenshot of a menu&#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262838" name="Picture 1" descr="A screenshot of a menu&#10;&#10;AI-generated content may be incorrect."/>
                    <pic:cNvPicPr/>
                  </pic:nvPicPr>
                  <pic:blipFill>
                    <a:blip r:embed="rId13"/>
                    <a:stretch>
                      <a:fillRect/>
                    </a:stretch>
                  </pic:blipFill>
                  <pic:spPr>
                    <a:xfrm>
                      <a:off x="0" y="0"/>
                      <a:ext cx="1029789" cy="1600248"/>
                    </a:xfrm>
                    <a:prstGeom prst="rect">
                      <a:avLst/>
                    </a:prstGeom>
                  </pic:spPr>
                </pic:pic>
              </a:graphicData>
            </a:graphic>
          </wp:inline>
        </w:drawing>
      </w:r>
      <w:r>
        <w:t xml:space="preserve"> </w:t>
      </w:r>
    </w:p>
    <w:p w14:paraId="6586E544" w14:textId="0CDD10F6" w:rsidR="00A94A7C" w:rsidRDefault="00121D5E" w:rsidP="00A94A7C">
      <w:pPr>
        <w:pStyle w:val="ListParagraph"/>
        <w:numPr>
          <w:ilvl w:val="0"/>
          <w:numId w:val="1"/>
        </w:numPr>
      </w:pPr>
      <w:r>
        <w:t>[</w:t>
      </w:r>
      <w:bookmarkStart w:id="3" w:name="Questionnaire_tree_view_"/>
      <w:r w:rsidRPr="001834AD">
        <w:rPr>
          <w:b/>
          <w:bCs/>
        </w:rPr>
        <w:t>Questionnaire tree view</w:t>
      </w:r>
      <w:bookmarkEnd w:id="3"/>
      <w:r>
        <w:t xml:space="preserve">] – </w:t>
      </w:r>
      <w:r w:rsidR="00EE7F39">
        <w:t xml:space="preserve">The default is the questionnaire tree view. </w:t>
      </w:r>
      <w:r w:rsidR="00D7675B">
        <w:t>You can also switch the questionnaire tree to show</w:t>
      </w:r>
      <w:r w:rsidR="00EE0F40">
        <w:t xml:space="preserve"> you saved variables, profiles and portfolios. From</w:t>
      </w:r>
      <w:r w:rsidR="002E1071">
        <w:t xml:space="preserve"> here you can now drag saved profiles (lists of questions including saved settings)</w:t>
      </w:r>
      <w:r w:rsidR="001F32C9">
        <w:t xml:space="preserve"> and derived variables into your tab definition to the right. You can also select a pre-saved portfolio to run </w:t>
      </w:r>
      <w:r w:rsidR="00651664">
        <w:t xml:space="preserve">and view </w:t>
      </w:r>
      <w:r w:rsidR="00294895">
        <w:t>a table within it</w:t>
      </w:r>
      <w:r w:rsidR="000F3B14">
        <w:t xml:space="preserve"> using the ‘Run portfolio item’ button shown below</w:t>
      </w:r>
      <w:r w:rsidR="00651664">
        <w:t>.</w:t>
      </w:r>
    </w:p>
    <w:p w14:paraId="6DA8077A" w14:textId="17E3B8E4" w:rsidR="00121D5E" w:rsidRDefault="00121D5E" w:rsidP="00121D5E">
      <w:pPr>
        <w:pStyle w:val="ListParagraph"/>
      </w:pPr>
      <w:r w:rsidRPr="00121D5E">
        <w:rPr>
          <w:noProof/>
        </w:rPr>
        <w:drawing>
          <wp:inline distT="0" distB="0" distL="0" distR="0" wp14:anchorId="231966F5" wp14:editId="1C650A32">
            <wp:extent cx="1040372" cy="1248446"/>
            <wp:effectExtent l="0" t="0" r="7620" b="8890"/>
            <wp:docPr id="1493085980"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85980" name="Picture 1" descr="A screenshot of a phone&#10;&#10;AI-generated content may be incorrect."/>
                    <pic:cNvPicPr/>
                  </pic:nvPicPr>
                  <pic:blipFill>
                    <a:blip r:embed="rId14"/>
                    <a:stretch>
                      <a:fillRect/>
                    </a:stretch>
                  </pic:blipFill>
                  <pic:spPr>
                    <a:xfrm>
                      <a:off x="0" y="0"/>
                      <a:ext cx="1042699" cy="1251238"/>
                    </a:xfrm>
                    <a:prstGeom prst="rect">
                      <a:avLst/>
                    </a:prstGeom>
                  </pic:spPr>
                </pic:pic>
              </a:graphicData>
            </a:graphic>
          </wp:inline>
        </w:drawing>
      </w:r>
      <w:r w:rsidR="007E2CA5">
        <w:t xml:space="preserve"> </w:t>
      </w:r>
      <w:r w:rsidR="007E2CA5" w:rsidRPr="007E2CA5">
        <w:rPr>
          <w:noProof/>
        </w:rPr>
        <w:drawing>
          <wp:inline distT="0" distB="0" distL="0" distR="0" wp14:anchorId="1638BCAD" wp14:editId="44D52FD3">
            <wp:extent cx="1607737" cy="2311122"/>
            <wp:effectExtent l="0" t="0" r="0" b="0"/>
            <wp:docPr id="56290313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03132" name="Picture 1" descr="A screenshot of a computer&#10;&#10;AI-generated content may be incorrect."/>
                    <pic:cNvPicPr/>
                  </pic:nvPicPr>
                  <pic:blipFill>
                    <a:blip r:embed="rId15"/>
                    <a:stretch>
                      <a:fillRect/>
                    </a:stretch>
                  </pic:blipFill>
                  <pic:spPr>
                    <a:xfrm>
                      <a:off x="0" y="0"/>
                      <a:ext cx="1630927" cy="2344458"/>
                    </a:xfrm>
                    <a:prstGeom prst="rect">
                      <a:avLst/>
                    </a:prstGeom>
                  </pic:spPr>
                </pic:pic>
              </a:graphicData>
            </a:graphic>
          </wp:inline>
        </w:drawing>
      </w:r>
    </w:p>
    <w:p w14:paraId="6C5E5E9C" w14:textId="77777777" w:rsidR="00D35C07" w:rsidRDefault="00D35C07" w:rsidP="00121D5E">
      <w:pPr>
        <w:pStyle w:val="ListParagraph"/>
      </w:pPr>
    </w:p>
    <w:p w14:paraId="05D9A66F" w14:textId="39ABD18A" w:rsidR="00CB1838" w:rsidRDefault="00245002" w:rsidP="00CB1838">
      <w:pPr>
        <w:pStyle w:val="ListParagraph"/>
        <w:numPr>
          <w:ilvl w:val="0"/>
          <w:numId w:val="1"/>
        </w:numPr>
      </w:pPr>
      <w:r>
        <w:t>[</w:t>
      </w:r>
      <w:bookmarkStart w:id="4" w:name="Survey_settings_"/>
      <w:r w:rsidRPr="001834AD">
        <w:rPr>
          <w:b/>
          <w:bCs/>
        </w:rPr>
        <w:t>Survey settings</w:t>
      </w:r>
      <w:bookmarkEnd w:id="4"/>
      <w:r>
        <w:t xml:space="preserve">] – Here you can set the various defaults shown below </w:t>
      </w:r>
      <w:r w:rsidR="00587FB1">
        <w:t>for your use of the current survey:</w:t>
      </w:r>
    </w:p>
    <w:p w14:paraId="6E5F1E0B" w14:textId="1297614B" w:rsidR="00587FB1" w:rsidRDefault="00587FB1" w:rsidP="00587FB1">
      <w:pPr>
        <w:pStyle w:val="ListParagraph"/>
      </w:pPr>
      <w:r>
        <w:rPr>
          <w:noProof/>
        </w:rPr>
        <w:drawing>
          <wp:inline distT="0" distB="0" distL="0" distR="0" wp14:anchorId="062CF209" wp14:editId="5396DEE7">
            <wp:extent cx="3425780" cy="5174300"/>
            <wp:effectExtent l="0" t="0" r="3810" b="7620"/>
            <wp:docPr id="6103348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9740" cy="5180281"/>
                    </a:xfrm>
                    <a:prstGeom prst="rect">
                      <a:avLst/>
                    </a:prstGeom>
                    <a:noFill/>
                    <a:ln>
                      <a:noFill/>
                    </a:ln>
                  </pic:spPr>
                </pic:pic>
              </a:graphicData>
            </a:graphic>
          </wp:inline>
        </w:drawing>
      </w:r>
    </w:p>
    <w:p w14:paraId="20DC5C56" w14:textId="77777777" w:rsidR="009069FB" w:rsidRDefault="009069FB" w:rsidP="00587FB1">
      <w:pPr>
        <w:pStyle w:val="ListParagraph"/>
      </w:pPr>
    </w:p>
    <w:p w14:paraId="7DB41A33" w14:textId="5F9FCA77" w:rsidR="00FC2F0D" w:rsidRDefault="001A6A92" w:rsidP="00FC2F0D">
      <w:pPr>
        <w:pStyle w:val="ListParagraph"/>
        <w:numPr>
          <w:ilvl w:val="0"/>
          <w:numId w:val="1"/>
        </w:numPr>
      </w:pPr>
      <w:r>
        <w:t>[</w:t>
      </w:r>
      <w:bookmarkStart w:id="5" w:name="Miscellaneous_question_tree_options_"/>
      <w:r w:rsidR="00FC2F0D" w:rsidRPr="001834AD">
        <w:rPr>
          <w:b/>
          <w:bCs/>
        </w:rPr>
        <w:t xml:space="preserve">Miscellaneous </w:t>
      </w:r>
      <w:r w:rsidRPr="001834AD">
        <w:rPr>
          <w:b/>
          <w:bCs/>
        </w:rPr>
        <w:t>q</w:t>
      </w:r>
      <w:r w:rsidR="00FC2F0D" w:rsidRPr="001834AD">
        <w:rPr>
          <w:b/>
          <w:bCs/>
        </w:rPr>
        <w:t xml:space="preserve">uestion </w:t>
      </w:r>
      <w:r w:rsidRPr="001834AD">
        <w:rPr>
          <w:b/>
          <w:bCs/>
        </w:rPr>
        <w:t>tree options</w:t>
      </w:r>
      <w:bookmarkEnd w:id="5"/>
      <w:r>
        <w:t>]</w:t>
      </w:r>
    </w:p>
    <w:p w14:paraId="4A9AB99A" w14:textId="113F9E68" w:rsidR="001A6A92" w:rsidRDefault="001A6A92" w:rsidP="001A6A92">
      <w:pPr>
        <w:pStyle w:val="ListParagraph"/>
        <w:numPr>
          <w:ilvl w:val="1"/>
          <w:numId w:val="1"/>
        </w:numPr>
      </w:pPr>
      <w:r>
        <w:t>The play button allows you to expand and collapse all chapters in the questionnaire tree</w:t>
      </w:r>
    </w:p>
    <w:p w14:paraId="0CF45B55" w14:textId="23F7787A" w:rsidR="001A6A92" w:rsidRDefault="00AA3386" w:rsidP="001A6A92">
      <w:pPr>
        <w:pStyle w:val="ListParagraph"/>
        <w:numPr>
          <w:ilvl w:val="1"/>
          <w:numId w:val="1"/>
        </w:numPr>
      </w:pPr>
      <w:r>
        <w:t>[Send to] – this allows you to send your selection in the question tree to either the rows, co</w:t>
      </w:r>
      <w:r w:rsidR="00487062">
        <w:t>lumns or edges of you table without having to drag the questions there</w:t>
      </w:r>
    </w:p>
    <w:p w14:paraId="0854621F" w14:textId="4AA44ECC" w:rsidR="00487062" w:rsidRDefault="00487062" w:rsidP="001A6A92">
      <w:pPr>
        <w:pStyle w:val="ListParagraph"/>
        <w:numPr>
          <w:ilvl w:val="1"/>
          <w:numId w:val="1"/>
        </w:numPr>
      </w:pPr>
      <w:r>
        <w:t>The magnifying glass</w:t>
      </w:r>
      <w:r w:rsidR="00CB215F">
        <w:t xml:space="preserve"> button allows you to search </w:t>
      </w:r>
      <w:r w:rsidR="00055BC6">
        <w:t xml:space="preserve">text </w:t>
      </w:r>
      <w:r w:rsidR="0098114A">
        <w:t>across the question names/captions</w:t>
      </w:r>
    </w:p>
    <w:p w14:paraId="1F0E5891" w14:textId="24ACCE34" w:rsidR="007D53F6" w:rsidRDefault="007D53F6" w:rsidP="001A6A92">
      <w:pPr>
        <w:pStyle w:val="ListParagraph"/>
        <w:numPr>
          <w:ilvl w:val="1"/>
          <w:numId w:val="1"/>
        </w:numPr>
      </w:pPr>
      <w:r>
        <w:t>The cog button allows you to</w:t>
      </w:r>
      <w:r w:rsidR="004D67B3">
        <w:t xml:space="preserve"> create one filter per response of any question you have selected</w:t>
      </w:r>
    </w:p>
    <w:p w14:paraId="2545DF0A" w14:textId="2FC7635E" w:rsidR="002E7D05" w:rsidRDefault="007D3746" w:rsidP="002E7D05">
      <w:pPr>
        <w:pStyle w:val="ListParagraph"/>
        <w:numPr>
          <w:ilvl w:val="0"/>
          <w:numId w:val="1"/>
        </w:numPr>
      </w:pPr>
      <w:bookmarkStart w:id="6" w:name="The_response_distribution_panel_"/>
      <w:r w:rsidRPr="001834AD">
        <w:rPr>
          <w:b/>
          <w:bCs/>
        </w:rPr>
        <w:t>The response distribution panel</w:t>
      </w:r>
      <w:bookmarkEnd w:id="6"/>
      <w:r>
        <w:t xml:space="preserve"> allows you to see the counts collected against each response of the variable selected in the questionnaire tree above. </w:t>
      </w:r>
    </w:p>
    <w:p w14:paraId="6BDDEF1D" w14:textId="77777777" w:rsidR="00FF0E09" w:rsidRDefault="00FF0E09" w:rsidP="00FF0E09">
      <w:pPr>
        <w:pStyle w:val="ListParagraph"/>
      </w:pPr>
    </w:p>
    <w:p w14:paraId="5F7EC2CC" w14:textId="41AEE128" w:rsidR="001B4BAE" w:rsidRDefault="001B4BAE" w:rsidP="001B4BAE">
      <w:pPr>
        <w:pStyle w:val="ListParagraph"/>
      </w:pPr>
      <w:r w:rsidRPr="001B4BAE">
        <w:rPr>
          <w:noProof/>
        </w:rPr>
        <w:drawing>
          <wp:inline distT="0" distB="0" distL="0" distR="0" wp14:anchorId="7F302443" wp14:editId="66A524DA">
            <wp:extent cx="1642056" cy="1845307"/>
            <wp:effectExtent l="0" t="0" r="0" b="3175"/>
            <wp:docPr id="41874257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742573" name="Picture 1" descr="A screenshot of a computer&#10;&#10;AI-generated content may be incorrect."/>
                    <pic:cNvPicPr/>
                  </pic:nvPicPr>
                  <pic:blipFill>
                    <a:blip r:embed="rId17"/>
                    <a:stretch>
                      <a:fillRect/>
                    </a:stretch>
                  </pic:blipFill>
                  <pic:spPr>
                    <a:xfrm>
                      <a:off x="0" y="0"/>
                      <a:ext cx="1643690" cy="1847143"/>
                    </a:xfrm>
                    <a:prstGeom prst="rect">
                      <a:avLst/>
                    </a:prstGeom>
                  </pic:spPr>
                </pic:pic>
              </a:graphicData>
            </a:graphic>
          </wp:inline>
        </w:drawing>
      </w:r>
      <w:r w:rsidR="00FF0E09">
        <w:t xml:space="preserve">  </w:t>
      </w:r>
      <w:r w:rsidR="00FF0E09" w:rsidRPr="00FF0E09">
        <w:rPr>
          <w:noProof/>
        </w:rPr>
        <w:drawing>
          <wp:inline distT="0" distB="0" distL="0" distR="0" wp14:anchorId="6D008A0E" wp14:editId="0253DC20">
            <wp:extent cx="4975390" cy="2524259"/>
            <wp:effectExtent l="0" t="0" r="0" b="9525"/>
            <wp:docPr id="13063614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36141" name="Picture 1" descr="A screenshot of a computer&#10;&#10;AI-generated content may be incorrect."/>
                    <pic:cNvPicPr/>
                  </pic:nvPicPr>
                  <pic:blipFill>
                    <a:blip r:embed="rId18"/>
                    <a:stretch>
                      <a:fillRect/>
                    </a:stretch>
                  </pic:blipFill>
                  <pic:spPr>
                    <a:xfrm>
                      <a:off x="0" y="0"/>
                      <a:ext cx="5014066" cy="2543881"/>
                    </a:xfrm>
                    <a:prstGeom prst="rect">
                      <a:avLst/>
                    </a:prstGeom>
                  </pic:spPr>
                </pic:pic>
              </a:graphicData>
            </a:graphic>
          </wp:inline>
        </w:drawing>
      </w:r>
    </w:p>
    <w:p w14:paraId="20EB0262" w14:textId="4DEF5EC8" w:rsidR="001B4BAE" w:rsidRPr="00FC2F0D" w:rsidRDefault="001B4BAE" w:rsidP="001B4BAE">
      <w:pPr>
        <w:pStyle w:val="ListParagraph"/>
      </w:pPr>
      <w:r>
        <w:lastRenderedPageBreak/>
        <w:t xml:space="preserve">You can collapse </w:t>
      </w:r>
      <w:r w:rsidR="00085EB9">
        <w:t>this panel by hitting the downward pointing triangle.</w:t>
      </w:r>
      <w:r w:rsidR="00FF0E09">
        <w:t xml:space="preserve"> You can also </w:t>
      </w:r>
      <w:r w:rsidR="00CD4F79">
        <w:t xml:space="preserve">drag a response on to your table </w:t>
      </w:r>
      <w:r w:rsidR="00A83148">
        <w:t xml:space="preserve">as a temporary filter or as </w:t>
      </w:r>
      <w:r w:rsidR="003179DF">
        <w:t>a variable (with only the selected response visible</w:t>
      </w:r>
      <w:r w:rsidR="00BA06E1">
        <w:t>/selected in the tab definition</w:t>
      </w:r>
      <w:r w:rsidR="003179DF">
        <w:t>)</w:t>
      </w:r>
    </w:p>
    <w:p w14:paraId="65038357" w14:textId="300CC639" w:rsidR="009069FB" w:rsidRDefault="00F540B1" w:rsidP="00BF7C12">
      <w:pPr>
        <w:pStyle w:val="ListParagraph"/>
        <w:numPr>
          <w:ilvl w:val="0"/>
          <w:numId w:val="1"/>
        </w:numPr>
      </w:pPr>
      <w:r>
        <w:t>[</w:t>
      </w:r>
      <w:bookmarkStart w:id="7" w:name="Miscellaneous_tab_definition_settings_"/>
      <w:r w:rsidR="001C5DE9" w:rsidRPr="001834AD">
        <w:rPr>
          <w:b/>
          <w:bCs/>
        </w:rPr>
        <w:t>Miscellaneous tab definition settings</w:t>
      </w:r>
      <w:bookmarkEnd w:id="7"/>
      <w:r>
        <w:t>] – these buttons appear above the rows, columns and edges</w:t>
      </w:r>
      <w:r w:rsidR="00FC2983">
        <w:t xml:space="preserve"> in the tab definition</w:t>
      </w:r>
    </w:p>
    <w:p w14:paraId="79A7F402" w14:textId="6BB86B89" w:rsidR="00F540B1" w:rsidRDefault="00FC2983" w:rsidP="00F540B1">
      <w:pPr>
        <w:pStyle w:val="ListParagraph"/>
        <w:numPr>
          <w:ilvl w:val="1"/>
          <w:numId w:val="1"/>
        </w:numPr>
      </w:pPr>
      <w:r>
        <w:t xml:space="preserve">The star button allows you to save a list of questions to reuse later, along with any </w:t>
      </w:r>
      <w:r w:rsidR="006723BF">
        <w:t>formatting, analysis values, grouped/NET responses or calculated responses</w:t>
      </w:r>
      <w:r w:rsidR="00DE7C64">
        <w:t>. These profiles can be used as additional questions available to end users in portfolio links</w:t>
      </w:r>
    </w:p>
    <w:p w14:paraId="4EFD6FD7" w14:textId="5B6C0A09" w:rsidR="00511AF0" w:rsidRDefault="00BD249C" w:rsidP="00F540B1">
      <w:pPr>
        <w:pStyle w:val="ListParagraph"/>
        <w:numPr>
          <w:ilvl w:val="1"/>
          <w:numId w:val="1"/>
        </w:numPr>
      </w:pPr>
      <w:r>
        <w:t xml:space="preserve">The dual, horizontal arrows button simply allows you to send </w:t>
      </w:r>
      <w:r w:rsidR="00FF2BF2">
        <w:t>one or more highlighted variables in the current dimension (i.e. row/col/edge) to another dimension</w:t>
      </w:r>
    </w:p>
    <w:p w14:paraId="68A281F7" w14:textId="7053B6D4" w:rsidR="00216C57" w:rsidRDefault="00216C57" w:rsidP="00F540B1">
      <w:pPr>
        <w:pStyle w:val="ListParagraph"/>
        <w:numPr>
          <w:ilvl w:val="1"/>
          <w:numId w:val="1"/>
        </w:numPr>
      </w:pPr>
      <w:r>
        <w:t>The up and down arrow</w:t>
      </w:r>
      <w:r w:rsidR="00740CCB">
        <w:t xml:space="preserve"> buttons allow you to move a question </w:t>
      </w:r>
      <w:r w:rsidR="003C0147">
        <w:t>in the list of questions or a response in a response list</w:t>
      </w:r>
    </w:p>
    <w:p w14:paraId="24DCFA62" w14:textId="1284A999" w:rsidR="009613F9" w:rsidRDefault="009613F9" w:rsidP="00F540B1">
      <w:pPr>
        <w:pStyle w:val="ListParagraph"/>
        <w:numPr>
          <w:ilvl w:val="1"/>
          <w:numId w:val="1"/>
        </w:numPr>
      </w:pPr>
      <w:r>
        <w:t>The vice button allows you to rename a question in the rows or rename a response element</w:t>
      </w:r>
    </w:p>
    <w:p w14:paraId="25F8DD6A" w14:textId="5E0BC73F" w:rsidR="00CB29C2" w:rsidRDefault="00CB29C2" w:rsidP="00F540B1">
      <w:pPr>
        <w:pStyle w:val="ListParagraph"/>
        <w:numPr>
          <w:ilvl w:val="1"/>
          <w:numId w:val="1"/>
        </w:numPr>
      </w:pPr>
      <w:r>
        <w:t>The cog button</w:t>
      </w:r>
      <w:r w:rsidR="00652E2E">
        <w:t xml:space="preserve"> shows a different menu depending on whether you have question </w:t>
      </w:r>
      <w:r w:rsidR="00382D9D">
        <w:t xml:space="preserve">(left) </w:t>
      </w:r>
      <w:r w:rsidR="00652E2E">
        <w:t xml:space="preserve">or response </w:t>
      </w:r>
      <w:r w:rsidR="00382D9D">
        <w:t xml:space="preserve">(right) </w:t>
      </w:r>
      <w:r w:rsidR="00652E2E">
        <w:t>selected</w:t>
      </w:r>
      <w:r w:rsidR="00382D9D">
        <w:t>:</w:t>
      </w:r>
    </w:p>
    <w:p w14:paraId="4CA112B5" w14:textId="77777777" w:rsidR="00382D9D" w:rsidRDefault="00382D9D" w:rsidP="00382D9D">
      <w:pPr>
        <w:pStyle w:val="ListParagraph"/>
        <w:ind w:left="1440"/>
      </w:pPr>
    </w:p>
    <w:p w14:paraId="007F477E" w14:textId="403F32CC" w:rsidR="00382D9D" w:rsidRDefault="00382D9D" w:rsidP="00382D9D">
      <w:pPr>
        <w:pStyle w:val="ListParagraph"/>
        <w:ind w:left="1440"/>
      </w:pPr>
      <w:r w:rsidRPr="00382D9D">
        <w:rPr>
          <w:noProof/>
        </w:rPr>
        <w:drawing>
          <wp:inline distT="0" distB="0" distL="0" distR="0" wp14:anchorId="01BDFE54" wp14:editId="451F3424">
            <wp:extent cx="1249251" cy="2213438"/>
            <wp:effectExtent l="0" t="0" r="8255" b="0"/>
            <wp:docPr id="754468550" name="Picture 1" descr="A screenshot of a black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468550" name="Picture 1" descr="A screenshot of a black box&#10;&#10;AI-generated content may be incorrect."/>
                    <pic:cNvPicPr/>
                  </pic:nvPicPr>
                  <pic:blipFill>
                    <a:blip r:embed="rId19"/>
                    <a:stretch>
                      <a:fillRect/>
                    </a:stretch>
                  </pic:blipFill>
                  <pic:spPr>
                    <a:xfrm>
                      <a:off x="0" y="0"/>
                      <a:ext cx="1253825" cy="2221542"/>
                    </a:xfrm>
                    <a:prstGeom prst="rect">
                      <a:avLst/>
                    </a:prstGeom>
                  </pic:spPr>
                </pic:pic>
              </a:graphicData>
            </a:graphic>
          </wp:inline>
        </w:drawing>
      </w:r>
      <w:r>
        <w:t xml:space="preserve">  </w:t>
      </w:r>
      <w:r w:rsidR="004E65E5" w:rsidRPr="004E65E5">
        <w:rPr>
          <w:noProof/>
        </w:rPr>
        <w:drawing>
          <wp:inline distT="0" distB="0" distL="0" distR="0" wp14:anchorId="538C8AA2" wp14:editId="6C72824C">
            <wp:extent cx="1502704" cy="3110247"/>
            <wp:effectExtent l="0" t="0" r="2540" b="0"/>
            <wp:docPr id="478079764"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079764" name="Picture 1" descr="A screenshot of a phone&#10;&#10;AI-generated content may be incorrect."/>
                    <pic:cNvPicPr/>
                  </pic:nvPicPr>
                  <pic:blipFill>
                    <a:blip r:embed="rId20"/>
                    <a:stretch>
                      <a:fillRect/>
                    </a:stretch>
                  </pic:blipFill>
                  <pic:spPr>
                    <a:xfrm>
                      <a:off x="0" y="0"/>
                      <a:ext cx="1511029" cy="3127477"/>
                    </a:xfrm>
                    <a:prstGeom prst="rect">
                      <a:avLst/>
                    </a:prstGeom>
                  </pic:spPr>
                </pic:pic>
              </a:graphicData>
            </a:graphic>
          </wp:inline>
        </w:drawing>
      </w:r>
    </w:p>
    <w:p w14:paraId="193AEA24" w14:textId="77777777" w:rsidR="00ED4499" w:rsidRDefault="00ED4499" w:rsidP="00382D9D">
      <w:pPr>
        <w:pStyle w:val="ListParagraph"/>
        <w:ind w:left="1440"/>
      </w:pPr>
    </w:p>
    <w:p w14:paraId="078FE580" w14:textId="2BE1E609" w:rsidR="00ED4499" w:rsidRDefault="00ED4499" w:rsidP="00382D9D">
      <w:pPr>
        <w:pStyle w:val="ListParagraph"/>
        <w:ind w:left="1440"/>
      </w:pPr>
      <w:r>
        <w:t xml:space="preserve">You can </w:t>
      </w:r>
      <w:r w:rsidR="00835623">
        <w:t>add NETS, add calculated responses</w:t>
      </w:r>
      <w:r w:rsidR="00615380">
        <w:t xml:space="preserve">, </w:t>
      </w:r>
      <w:r>
        <w:t>locate questions in the question tree</w:t>
      </w:r>
      <w:r w:rsidR="00960CF9">
        <w:t>, copy and paste formats</w:t>
      </w:r>
      <w:r w:rsidR="00942040">
        <w:t>, NETs and calculated responses from other questions</w:t>
      </w:r>
      <w:r w:rsidR="00615380">
        <w:t>.</w:t>
      </w:r>
    </w:p>
    <w:p w14:paraId="774D5C8F" w14:textId="1D4AEA60" w:rsidR="007E437E" w:rsidRDefault="00DA0E81" w:rsidP="007E437E">
      <w:pPr>
        <w:pStyle w:val="ListParagraph"/>
        <w:numPr>
          <w:ilvl w:val="1"/>
          <w:numId w:val="1"/>
        </w:numPr>
      </w:pPr>
      <w:r>
        <w:t xml:space="preserve">The trash can button allows you to remove the selected question from the dimension </w:t>
      </w:r>
      <w:r w:rsidR="00804BCB">
        <w:t xml:space="preserve">you are in. Note that when you have a response selected instead of </w:t>
      </w:r>
      <w:r w:rsidR="008410D3">
        <w:t>a question, the tra</w:t>
      </w:r>
      <w:r w:rsidR="00D15FBD">
        <w:t>s</w:t>
      </w:r>
      <w:r w:rsidR="008410D3">
        <w:t xml:space="preserve">h can icon changes to an eye icon. </w:t>
      </w:r>
      <w:r w:rsidR="000D3464">
        <w:t xml:space="preserve">This allows you to select or deselect one or more </w:t>
      </w:r>
      <w:r w:rsidR="00D15FBD">
        <w:t>responses</w:t>
      </w:r>
      <w:r w:rsidR="00F64695">
        <w:t xml:space="preserve"> to show </w:t>
      </w:r>
      <w:r w:rsidR="006220AE">
        <w:t>in your results.</w:t>
      </w:r>
    </w:p>
    <w:p w14:paraId="3F0EB3A7" w14:textId="77777777" w:rsidR="0006330A" w:rsidRDefault="0006330A" w:rsidP="0006330A">
      <w:pPr>
        <w:pStyle w:val="ListParagraph"/>
        <w:ind w:left="1440"/>
      </w:pPr>
    </w:p>
    <w:p w14:paraId="538C86E6" w14:textId="59AD01FB" w:rsidR="00D35C07" w:rsidRDefault="00A46244" w:rsidP="00D35C07">
      <w:pPr>
        <w:pStyle w:val="ListParagraph"/>
        <w:numPr>
          <w:ilvl w:val="0"/>
          <w:numId w:val="1"/>
        </w:numPr>
      </w:pPr>
      <w:r>
        <w:t xml:space="preserve">The first button allows you to hide/unhide </w:t>
      </w:r>
      <w:bookmarkStart w:id="8" w:name="Table_of_contents_Download_table_"/>
      <w:r w:rsidRPr="00D937CF">
        <w:rPr>
          <w:b/>
          <w:bCs/>
        </w:rPr>
        <w:t>the table of contents panel</w:t>
      </w:r>
      <w:bookmarkEnd w:id="8"/>
      <w:r>
        <w:t xml:space="preserve">. This is </w:t>
      </w:r>
      <w:r w:rsidR="0006330A">
        <w:t>more</w:t>
      </w:r>
      <w:r>
        <w:t xml:space="preserve"> useful for mult</w:t>
      </w:r>
      <w:r w:rsidR="0006330A">
        <w:t xml:space="preserve">i table results. The second button with the downward arrow allows you to </w:t>
      </w:r>
      <w:r w:rsidR="0006330A" w:rsidRPr="00D937CF">
        <w:rPr>
          <w:b/>
          <w:bCs/>
        </w:rPr>
        <w:t>export the current results to Excel</w:t>
      </w:r>
      <w:r w:rsidR="0006330A">
        <w:t>.</w:t>
      </w:r>
      <w:r w:rsidR="00AE2390">
        <w:t xml:space="preserve"> Next to this we have the ‘Iris export’ button</w:t>
      </w:r>
      <w:r w:rsidR="00A20432">
        <w:t xml:space="preserve"> – this is a deprecated feature out to another softwar</w:t>
      </w:r>
      <w:r w:rsidR="00100FB5">
        <w:t>e for dashboarding.</w:t>
      </w:r>
    </w:p>
    <w:p w14:paraId="130E4B0F" w14:textId="0DECFED0" w:rsidR="00D35C07" w:rsidRDefault="00D35C07" w:rsidP="00D35C07">
      <w:pPr>
        <w:pStyle w:val="ListParagraph"/>
      </w:pPr>
      <w:r w:rsidRPr="00D35C07">
        <w:drawing>
          <wp:inline distT="0" distB="0" distL="0" distR="0" wp14:anchorId="0FD6A2C5" wp14:editId="772CCABC">
            <wp:extent cx="5250264" cy="433260"/>
            <wp:effectExtent l="0" t="0" r="0" b="5080"/>
            <wp:docPr id="1070593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593725" name=""/>
                    <pic:cNvPicPr/>
                  </pic:nvPicPr>
                  <pic:blipFill>
                    <a:blip r:embed="rId21"/>
                    <a:stretch>
                      <a:fillRect/>
                    </a:stretch>
                  </pic:blipFill>
                  <pic:spPr>
                    <a:xfrm>
                      <a:off x="0" y="0"/>
                      <a:ext cx="5364405" cy="442679"/>
                    </a:xfrm>
                    <a:prstGeom prst="rect">
                      <a:avLst/>
                    </a:prstGeom>
                  </pic:spPr>
                </pic:pic>
              </a:graphicData>
            </a:graphic>
          </wp:inline>
        </w:drawing>
      </w:r>
    </w:p>
    <w:p w14:paraId="385E9BD0" w14:textId="54F605A3" w:rsidR="00AE2390" w:rsidRDefault="00100FB5" w:rsidP="00A46244">
      <w:pPr>
        <w:pStyle w:val="ListParagraph"/>
        <w:numPr>
          <w:ilvl w:val="0"/>
          <w:numId w:val="1"/>
        </w:numPr>
      </w:pPr>
      <w:r>
        <w:t>[</w:t>
      </w:r>
      <w:bookmarkStart w:id="9" w:name="Save_to_portfolio"/>
      <w:r w:rsidRPr="00D937CF">
        <w:rPr>
          <w:b/>
          <w:bCs/>
        </w:rPr>
        <w:t>Save to portfolio</w:t>
      </w:r>
      <w:bookmarkEnd w:id="9"/>
      <w:r>
        <w:t xml:space="preserve">] </w:t>
      </w:r>
      <w:r w:rsidR="007D64A5">
        <w:t>–</w:t>
      </w:r>
      <w:r>
        <w:t xml:space="preserve"> </w:t>
      </w:r>
      <w:r w:rsidR="007D64A5">
        <w:t xml:space="preserve">This brings up the list </w:t>
      </w:r>
      <w:r w:rsidR="003C2854">
        <w:t>o</w:t>
      </w:r>
      <w:r w:rsidR="007D64A5">
        <w:t xml:space="preserve">f portfolios you currently have access to and </w:t>
      </w:r>
      <w:r w:rsidR="003C2854">
        <w:t>allows you to browse all portfolio items per portfolio as well. Here you can add the current table as an item to any portfolio or save over any existing portfolio items:</w:t>
      </w:r>
    </w:p>
    <w:p w14:paraId="1432096A" w14:textId="57F1B46E" w:rsidR="003C2854" w:rsidRDefault="003C2854" w:rsidP="003C2854">
      <w:pPr>
        <w:pStyle w:val="ListParagraph"/>
      </w:pPr>
      <w:r w:rsidRPr="003C2854">
        <w:rPr>
          <w:noProof/>
        </w:rPr>
        <w:drawing>
          <wp:inline distT="0" distB="0" distL="0" distR="0" wp14:anchorId="6EA3B3A7" wp14:editId="002C3E0F">
            <wp:extent cx="3117709" cy="1522238"/>
            <wp:effectExtent l="0" t="0" r="6985" b="1905"/>
            <wp:docPr id="50886230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62304" name="Picture 1" descr="A screenshot of a computer&#10;&#10;AI-generated content may be incorrect."/>
                    <pic:cNvPicPr/>
                  </pic:nvPicPr>
                  <pic:blipFill>
                    <a:blip r:embed="rId22"/>
                    <a:stretch>
                      <a:fillRect/>
                    </a:stretch>
                  </pic:blipFill>
                  <pic:spPr>
                    <a:xfrm>
                      <a:off x="0" y="0"/>
                      <a:ext cx="3171698" cy="1548598"/>
                    </a:xfrm>
                    <a:prstGeom prst="rect">
                      <a:avLst/>
                    </a:prstGeom>
                  </pic:spPr>
                </pic:pic>
              </a:graphicData>
            </a:graphic>
          </wp:inline>
        </w:drawing>
      </w:r>
    </w:p>
    <w:p w14:paraId="23A57B8E" w14:textId="50D695BB" w:rsidR="0006330A" w:rsidRDefault="00D365CE" w:rsidP="0006330A">
      <w:pPr>
        <w:ind w:left="360"/>
      </w:pPr>
      <w:r>
        <w:lastRenderedPageBreak/>
        <w:t xml:space="preserve">Now we move on to the </w:t>
      </w:r>
      <w:r w:rsidR="0052109C" w:rsidRPr="00EB3A51">
        <w:rPr>
          <w:b/>
          <w:bCs/>
        </w:rPr>
        <w:t>‘</w:t>
      </w:r>
      <w:hyperlink r:id="rId23" w:history="1">
        <w:r w:rsidR="0052109C" w:rsidRPr="006F62E5">
          <w:rPr>
            <w:rStyle w:val="Hyperlink"/>
            <w:b/>
            <w:bCs/>
          </w:rPr>
          <w:t>Propert</w:t>
        </w:r>
        <w:r w:rsidR="00996504" w:rsidRPr="006F62E5">
          <w:rPr>
            <w:rStyle w:val="Hyperlink"/>
            <w:b/>
            <w:bCs/>
          </w:rPr>
          <w:t>ies’</w:t>
        </w:r>
      </w:hyperlink>
      <w:r w:rsidR="00996504" w:rsidRPr="00EB3A51">
        <w:rPr>
          <w:b/>
          <w:bCs/>
        </w:rPr>
        <w:t xml:space="preserve"> panel</w:t>
      </w:r>
      <w:r w:rsidR="00996504">
        <w:t xml:space="preserve"> which sits to the right of the tab definition and results:</w:t>
      </w:r>
    </w:p>
    <w:p w14:paraId="40A7F4A1" w14:textId="31D037FA" w:rsidR="00996504" w:rsidRDefault="00EB3A51" w:rsidP="0006330A">
      <w:pPr>
        <w:ind w:left="360"/>
      </w:pPr>
      <w:r>
        <w:rPr>
          <w:noProof/>
        </w:rPr>
        <w:drawing>
          <wp:inline distT="0" distB="0" distL="0" distR="0" wp14:anchorId="7DD46F8E" wp14:editId="09E503D2">
            <wp:extent cx="2421255" cy="3039110"/>
            <wp:effectExtent l="0" t="0" r="0" b="8890"/>
            <wp:docPr id="7656352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1255" cy="3039110"/>
                    </a:xfrm>
                    <a:prstGeom prst="rect">
                      <a:avLst/>
                    </a:prstGeom>
                    <a:noFill/>
                    <a:ln>
                      <a:noFill/>
                    </a:ln>
                  </pic:spPr>
                </pic:pic>
              </a:graphicData>
            </a:graphic>
          </wp:inline>
        </w:drawing>
      </w:r>
    </w:p>
    <w:p w14:paraId="3B2E5715" w14:textId="77777777" w:rsidR="00D414C9" w:rsidRDefault="00D414C9" w:rsidP="0006330A">
      <w:pPr>
        <w:ind w:left="360"/>
      </w:pPr>
    </w:p>
    <w:p w14:paraId="647FF51F" w14:textId="234B4192" w:rsidR="00D414C9" w:rsidRDefault="00524B5A" w:rsidP="00D414C9">
      <w:pPr>
        <w:pStyle w:val="ListParagraph"/>
        <w:numPr>
          <w:ilvl w:val="0"/>
          <w:numId w:val="2"/>
        </w:numPr>
      </w:pPr>
      <w:r>
        <w:t xml:space="preserve">This arrow button </w:t>
      </w:r>
      <w:r w:rsidR="001A2EA1">
        <w:t xml:space="preserve">allows you to </w:t>
      </w:r>
      <w:bookmarkStart w:id="10" w:name="Collapse_hide_the_properties_panel"/>
      <w:r w:rsidR="001A2EA1" w:rsidRPr="00D937CF">
        <w:rPr>
          <w:b/>
          <w:bCs/>
        </w:rPr>
        <w:t>collapse and ex</w:t>
      </w:r>
      <w:r w:rsidR="00302815" w:rsidRPr="00D937CF">
        <w:rPr>
          <w:b/>
          <w:bCs/>
        </w:rPr>
        <w:t>pand the properties panel</w:t>
      </w:r>
      <w:bookmarkEnd w:id="10"/>
    </w:p>
    <w:p w14:paraId="6B168EE3" w14:textId="77777777" w:rsidR="00AC54BD" w:rsidRDefault="001F1E5B" w:rsidP="00D414C9">
      <w:pPr>
        <w:pStyle w:val="ListParagraph"/>
        <w:numPr>
          <w:ilvl w:val="0"/>
          <w:numId w:val="2"/>
        </w:numPr>
      </w:pPr>
      <w:r>
        <w:t>[</w:t>
      </w:r>
      <w:bookmarkStart w:id="11" w:name="Miscellaneous_properties_settings"/>
      <w:r w:rsidR="00FA5796">
        <w:t>Miscellaneous</w:t>
      </w:r>
      <w:r>
        <w:t xml:space="preserve"> properties settings</w:t>
      </w:r>
      <w:bookmarkEnd w:id="11"/>
      <w:r>
        <w:t xml:space="preserve">] </w:t>
      </w:r>
      <w:r w:rsidR="006D773E">
        <w:t>–</w:t>
      </w:r>
      <w:r>
        <w:t xml:space="preserve"> </w:t>
      </w:r>
    </w:p>
    <w:p w14:paraId="61CEAC2B" w14:textId="7CF11108" w:rsidR="00302815" w:rsidRDefault="00A46883" w:rsidP="00AC54BD">
      <w:pPr>
        <w:pStyle w:val="ListParagraph"/>
        <w:numPr>
          <w:ilvl w:val="1"/>
          <w:numId w:val="2"/>
        </w:numPr>
      </w:pPr>
      <w:r>
        <w:t>T</w:t>
      </w:r>
      <w:r w:rsidR="006D773E">
        <w:t xml:space="preserve">he play button allows you to expand and collapse </w:t>
      </w:r>
      <w:r w:rsidR="008D6D1F">
        <w:t xml:space="preserve">sections </w:t>
      </w:r>
      <w:r w:rsidR="00797F36">
        <w:t>3 to 9 below</w:t>
      </w:r>
    </w:p>
    <w:p w14:paraId="0CA5EEC6" w14:textId="2DD5B63B" w:rsidR="006E1D21" w:rsidRDefault="006E1D21" w:rsidP="00AC54BD">
      <w:pPr>
        <w:pStyle w:val="ListParagraph"/>
        <w:numPr>
          <w:ilvl w:val="1"/>
          <w:numId w:val="2"/>
        </w:numPr>
      </w:pPr>
      <w:r>
        <w:t>The magnifying glass button allows you to search for a setting</w:t>
      </w:r>
      <w:r w:rsidR="004A3B50">
        <w:t xml:space="preserve"> by text; e.g. below I have searched ‘chart’ </w:t>
      </w:r>
      <w:r w:rsidR="00BC29B1">
        <w:t>and it lists different settings where this text is matched:</w:t>
      </w:r>
    </w:p>
    <w:p w14:paraId="3401B4CC" w14:textId="1EEEAEE1" w:rsidR="00BC29B1" w:rsidRDefault="00BC29B1" w:rsidP="00BC29B1">
      <w:pPr>
        <w:pStyle w:val="ListParagraph"/>
        <w:ind w:left="1440"/>
      </w:pPr>
      <w:r w:rsidRPr="00BC29B1">
        <w:rPr>
          <w:noProof/>
        </w:rPr>
        <w:drawing>
          <wp:inline distT="0" distB="0" distL="0" distR="0" wp14:anchorId="45B7C33B" wp14:editId="7B0DB918">
            <wp:extent cx="2060620" cy="2675313"/>
            <wp:effectExtent l="0" t="0" r="0" b="0"/>
            <wp:docPr id="1442948278" name="Picture 1" descr="A screen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948278" name="Picture 1" descr="A screenshot of a chart&#10;&#10;AI-generated content may be incorrect."/>
                    <pic:cNvPicPr/>
                  </pic:nvPicPr>
                  <pic:blipFill>
                    <a:blip r:embed="rId24"/>
                    <a:stretch>
                      <a:fillRect/>
                    </a:stretch>
                  </pic:blipFill>
                  <pic:spPr>
                    <a:xfrm>
                      <a:off x="0" y="0"/>
                      <a:ext cx="2073563" cy="2692117"/>
                    </a:xfrm>
                    <a:prstGeom prst="rect">
                      <a:avLst/>
                    </a:prstGeom>
                  </pic:spPr>
                </pic:pic>
              </a:graphicData>
            </a:graphic>
          </wp:inline>
        </w:drawing>
      </w:r>
    </w:p>
    <w:p w14:paraId="2B39FE78" w14:textId="6B000349" w:rsidR="00BC29B1" w:rsidRDefault="00B22C72" w:rsidP="00BC29B1">
      <w:pPr>
        <w:pStyle w:val="ListParagraph"/>
        <w:numPr>
          <w:ilvl w:val="1"/>
          <w:numId w:val="2"/>
        </w:numPr>
      </w:pPr>
      <w:r>
        <w:t xml:space="preserve">The </w:t>
      </w:r>
      <w:r w:rsidR="00403264">
        <w:t>disk button</w:t>
      </w:r>
      <w:r w:rsidR="00A22DA6">
        <w:t xml:space="preserve"> saves your current </w:t>
      </w:r>
      <w:r w:rsidR="00F97B1B">
        <w:t xml:space="preserve">template </w:t>
      </w:r>
      <w:r w:rsidR="00A22DA6">
        <w:t xml:space="preserve">settings to </w:t>
      </w:r>
      <w:r w:rsidR="00F97B1B">
        <w:t>the list of templates shown below</w:t>
      </w:r>
      <w:r w:rsidR="00693D57">
        <w:t>:</w:t>
      </w:r>
    </w:p>
    <w:p w14:paraId="430A5213" w14:textId="7F111B65" w:rsidR="00693D57" w:rsidRDefault="00693D57" w:rsidP="00693D57">
      <w:pPr>
        <w:pStyle w:val="ListParagraph"/>
        <w:ind w:left="1440"/>
      </w:pPr>
      <w:r w:rsidRPr="00693D57">
        <w:rPr>
          <w:noProof/>
        </w:rPr>
        <w:drawing>
          <wp:inline distT="0" distB="0" distL="0" distR="0" wp14:anchorId="4E54DFE9" wp14:editId="2276EA25">
            <wp:extent cx="2060575" cy="2770404"/>
            <wp:effectExtent l="0" t="0" r="0" b="0"/>
            <wp:docPr id="149512792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127926" name="Picture 1" descr="A screenshot of a computer&#10;&#10;AI-generated content may be incorrect."/>
                    <pic:cNvPicPr/>
                  </pic:nvPicPr>
                  <pic:blipFill>
                    <a:blip r:embed="rId25"/>
                    <a:stretch>
                      <a:fillRect/>
                    </a:stretch>
                  </pic:blipFill>
                  <pic:spPr>
                    <a:xfrm>
                      <a:off x="0" y="0"/>
                      <a:ext cx="2071189" cy="2784674"/>
                    </a:xfrm>
                    <a:prstGeom prst="rect">
                      <a:avLst/>
                    </a:prstGeom>
                  </pic:spPr>
                </pic:pic>
              </a:graphicData>
            </a:graphic>
          </wp:inline>
        </w:drawing>
      </w:r>
    </w:p>
    <w:p w14:paraId="18353140" w14:textId="0D93E580" w:rsidR="00693D57" w:rsidRDefault="00693D57" w:rsidP="00693D57">
      <w:pPr>
        <w:pStyle w:val="ListParagraph"/>
        <w:ind w:left="1440"/>
      </w:pPr>
      <w:r>
        <w:lastRenderedPageBreak/>
        <w:t xml:space="preserve">Note that, with the list expanded, you can </w:t>
      </w:r>
      <w:r w:rsidR="00352890">
        <w:t xml:space="preserve">press </w:t>
      </w:r>
      <w:proofErr w:type="spellStart"/>
      <w:r w:rsidR="00352890">
        <w:t>Ctrl+F</w:t>
      </w:r>
      <w:proofErr w:type="spellEnd"/>
      <w:r w:rsidR="00352890">
        <w:t xml:space="preserve"> to enable the web browser search functionality and search for template names</w:t>
      </w:r>
      <w:r w:rsidR="00567DB9">
        <w:t xml:space="preserve"> in the list shown. This is particularly helpful when you have </w:t>
      </w:r>
      <w:r w:rsidR="00A27A06">
        <w:t>lots of templates saved with either long or very similar names.</w:t>
      </w:r>
    </w:p>
    <w:p w14:paraId="35DE8073" w14:textId="3C7029EB" w:rsidR="00720EC9" w:rsidRDefault="000F173E" w:rsidP="00720EC9">
      <w:pPr>
        <w:pStyle w:val="ListParagraph"/>
        <w:numPr>
          <w:ilvl w:val="1"/>
          <w:numId w:val="2"/>
        </w:numPr>
      </w:pPr>
      <w:r>
        <w:t xml:space="preserve">The share button is to the right of the </w:t>
      </w:r>
      <w:r w:rsidR="007A1126">
        <w:t>disk and this allows you to share the template you have saved (if you have the correct permissions to do this)</w:t>
      </w:r>
    </w:p>
    <w:p w14:paraId="3DFB736F" w14:textId="14D45056" w:rsidR="000A4FDF" w:rsidRDefault="00C00B87" w:rsidP="006A5065">
      <w:pPr>
        <w:pStyle w:val="ListParagraph"/>
        <w:ind w:left="1440"/>
      </w:pPr>
      <w:r>
        <w:rPr>
          <w:noProof/>
        </w:rPr>
        <w:drawing>
          <wp:inline distT="0" distB="0" distL="0" distR="0" wp14:anchorId="73E1E0D5" wp14:editId="0D644560">
            <wp:extent cx="4172755" cy="2441491"/>
            <wp:effectExtent l="0" t="0" r="0" b="0"/>
            <wp:docPr id="2539585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91713" cy="2452584"/>
                    </a:xfrm>
                    <a:prstGeom prst="rect">
                      <a:avLst/>
                    </a:prstGeom>
                    <a:noFill/>
                    <a:ln>
                      <a:noFill/>
                    </a:ln>
                  </pic:spPr>
                </pic:pic>
              </a:graphicData>
            </a:graphic>
          </wp:inline>
        </w:drawing>
      </w:r>
    </w:p>
    <w:p w14:paraId="40C0DD87" w14:textId="3A9DCAE7" w:rsidR="00192878" w:rsidRDefault="006A5065" w:rsidP="00A01094">
      <w:pPr>
        <w:pStyle w:val="ListParagraph"/>
        <w:numPr>
          <w:ilvl w:val="1"/>
          <w:numId w:val="2"/>
        </w:numPr>
      </w:pPr>
      <w:r>
        <w:t xml:space="preserve">The cog button brings up the menu below. There are some more basic functions for tab templates but you can also customise </w:t>
      </w:r>
      <w:hyperlink r:id="rId27" w:history="1">
        <w:r w:rsidRPr="00C22049">
          <w:rPr>
            <w:rStyle w:val="Hyperlink"/>
            <w:b/>
            <w:bCs/>
          </w:rPr>
          <w:t>table styles</w:t>
        </w:r>
      </w:hyperlink>
      <w:r>
        <w:t xml:space="preserve"> by uploading/downloading .</w:t>
      </w:r>
      <w:proofErr w:type="spellStart"/>
      <w:r>
        <w:t>css</w:t>
      </w:r>
      <w:proofErr w:type="spellEnd"/>
      <w:r>
        <w:t xml:space="preserve"> files and the same for </w:t>
      </w:r>
      <w:hyperlink r:id="rId28" w:history="1">
        <w:r w:rsidRPr="00C22049">
          <w:rPr>
            <w:rStyle w:val="Hyperlink"/>
            <w:b/>
            <w:bCs/>
          </w:rPr>
          <w:t>chart templates</w:t>
        </w:r>
      </w:hyperlink>
      <w:r>
        <w:t xml:space="preserve"> by uploading/downloading zipped .</w:t>
      </w:r>
      <w:proofErr w:type="spellStart"/>
      <w:r>
        <w:t>json</w:t>
      </w:r>
      <w:proofErr w:type="spellEnd"/>
      <w:r>
        <w:t xml:space="preserve"> files. The chart templates use </w:t>
      </w:r>
      <w:proofErr w:type="spellStart"/>
      <w:r w:rsidRPr="00A01094">
        <w:rPr>
          <w:b/>
          <w:bCs/>
        </w:rPr>
        <w:t>Highcharts</w:t>
      </w:r>
      <w:proofErr w:type="spellEnd"/>
      <w:r>
        <w:t xml:space="preserve"> with the following links coming in useful: </w:t>
      </w:r>
      <w:hyperlink r:id="rId29" w:history="1">
        <w:proofErr w:type="spellStart"/>
        <w:r w:rsidRPr="006A5065">
          <w:rPr>
            <w:rStyle w:val="Hyperlink"/>
            <w:i/>
            <w:iCs/>
          </w:rPr>
          <w:t>Highcharts</w:t>
        </w:r>
        <w:proofErr w:type="spellEnd"/>
        <w:r w:rsidRPr="006A5065">
          <w:rPr>
            <w:rStyle w:val="Hyperlink"/>
            <w:i/>
            <w:iCs/>
          </w:rPr>
          <w:t xml:space="preserve"> options</w:t>
        </w:r>
      </w:hyperlink>
      <w:r>
        <w:t xml:space="preserve"> &amp; </w:t>
      </w:r>
      <w:hyperlink r:id="rId30" w:history="1">
        <w:r w:rsidRPr="006A5065">
          <w:rPr>
            <w:rStyle w:val="Hyperlink"/>
            <w:i/>
            <w:iCs/>
          </w:rPr>
          <w:t xml:space="preserve">JS Fiddle - </w:t>
        </w:r>
        <w:proofErr w:type="spellStart"/>
        <w:r w:rsidRPr="006A5065">
          <w:rPr>
            <w:rStyle w:val="Hyperlink"/>
            <w:i/>
            <w:iCs/>
          </w:rPr>
          <w:t>Highcharts</w:t>
        </w:r>
        <w:proofErr w:type="spellEnd"/>
      </w:hyperlink>
    </w:p>
    <w:p w14:paraId="0AC2180F" w14:textId="68E1FD57" w:rsidR="005211EC" w:rsidRDefault="00F82589" w:rsidP="00192878">
      <w:pPr>
        <w:pStyle w:val="ListParagraph"/>
        <w:ind w:left="1440"/>
      </w:pPr>
      <w:r w:rsidRPr="00F82589">
        <w:rPr>
          <w:noProof/>
        </w:rPr>
        <w:drawing>
          <wp:inline distT="0" distB="0" distL="0" distR="0" wp14:anchorId="182320EC" wp14:editId="2236FED0">
            <wp:extent cx="779172" cy="1550705"/>
            <wp:effectExtent l="0" t="0" r="1905" b="0"/>
            <wp:docPr id="1020806209"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806209" name="Picture 1" descr="A screenshot of a phone&#10;&#10;AI-generated content may be incorrect."/>
                    <pic:cNvPicPr/>
                  </pic:nvPicPr>
                  <pic:blipFill>
                    <a:blip r:embed="rId31"/>
                    <a:stretch>
                      <a:fillRect/>
                    </a:stretch>
                  </pic:blipFill>
                  <pic:spPr>
                    <a:xfrm>
                      <a:off x="0" y="0"/>
                      <a:ext cx="786676" cy="1565640"/>
                    </a:xfrm>
                    <a:prstGeom prst="rect">
                      <a:avLst/>
                    </a:prstGeom>
                  </pic:spPr>
                </pic:pic>
              </a:graphicData>
            </a:graphic>
          </wp:inline>
        </w:drawing>
      </w:r>
    </w:p>
    <w:p w14:paraId="40516212" w14:textId="77777777" w:rsidR="00A01094" w:rsidRDefault="00A01094" w:rsidP="00192878">
      <w:pPr>
        <w:pStyle w:val="ListParagraph"/>
        <w:ind w:left="1440"/>
      </w:pPr>
    </w:p>
    <w:p w14:paraId="72D90A1D" w14:textId="743EE29D" w:rsidR="0004706F" w:rsidRDefault="0004706F" w:rsidP="0004706F">
      <w:pPr>
        <w:pStyle w:val="ListParagraph"/>
        <w:numPr>
          <w:ilvl w:val="1"/>
          <w:numId w:val="2"/>
        </w:numPr>
      </w:pPr>
      <w:r>
        <w:t xml:space="preserve">The tick </w:t>
      </w:r>
      <w:r w:rsidR="00336D84">
        <w:t>button simply saves</w:t>
      </w:r>
      <w:r w:rsidR="00AD50C7">
        <w:t xml:space="preserve"> the current selected template to use as your default tab template</w:t>
      </w:r>
    </w:p>
    <w:p w14:paraId="13358ACB" w14:textId="77777777" w:rsidR="00AD50C7" w:rsidRDefault="00AD50C7" w:rsidP="00AD50C7">
      <w:pPr>
        <w:pStyle w:val="ListParagraph"/>
        <w:ind w:left="1440"/>
      </w:pPr>
    </w:p>
    <w:p w14:paraId="7F58E2BE" w14:textId="7ADAE3C8" w:rsidR="00797F36" w:rsidRDefault="00797F36" w:rsidP="00D414C9">
      <w:pPr>
        <w:pStyle w:val="ListParagraph"/>
        <w:numPr>
          <w:ilvl w:val="0"/>
          <w:numId w:val="2"/>
        </w:numPr>
      </w:pPr>
      <w:r>
        <w:t>[</w:t>
      </w:r>
      <w:bookmarkStart w:id="12" w:name="General_"/>
      <w:r>
        <w:fldChar w:fldCharType="begin"/>
      </w:r>
      <w:r>
        <w:instrText>HYPERLINK "https://analysishelp.askia.com/general-category"</w:instrText>
      </w:r>
      <w:r>
        <w:fldChar w:fldCharType="separate"/>
      </w:r>
      <w:r w:rsidRPr="00F829C5">
        <w:rPr>
          <w:rStyle w:val="Hyperlink"/>
        </w:rPr>
        <w:t>General</w:t>
      </w:r>
      <w:r>
        <w:fldChar w:fldCharType="end"/>
      </w:r>
      <w:bookmarkEnd w:id="12"/>
      <w:r>
        <w:t xml:space="preserve">] </w:t>
      </w:r>
      <w:r w:rsidR="00B37CA1">
        <w:t>–</w:t>
      </w:r>
      <w:r>
        <w:t xml:space="preserve"> </w:t>
      </w:r>
      <w:r w:rsidR="00B37CA1">
        <w:t xml:space="preserve">this panel </w:t>
      </w:r>
      <w:r w:rsidR="007270E9">
        <w:t>allows you to update general settings on your table</w:t>
      </w:r>
    </w:p>
    <w:p w14:paraId="1F163F6A" w14:textId="330B79DC" w:rsidR="00B37CA1" w:rsidRDefault="00B37CA1" w:rsidP="00B37CA1">
      <w:pPr>
        <w:pStyle w:val="ListParagraph"/>
      </w:pPr>
      <w:r w:rsidRPr="00B37CA1">
        <w:rPr>
          <w:noProof/>
        </w:rPr>
        <w:drawing>
          <wp:inline distT="0" distB="0" distL="0" distR="0" wp14:anchorId="5A4EC7F5" wp14:editId="69CED873">
            <wp:extent cx="1757966" cy="3762044"/>
            <wp:effectExtent l="0" t="0" r="0" b="0"/>
            <wp:docPr id="173970247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702476" name="Picture 1" descr="A screenshot of a computer&#10;&#10;AI-generated content may be incorrect."/>
                    <pic:cNvPicPr/>
                  </pic:nvPicPr>
                  <pic:blipFill>
                    <a:blip r:embed="rId32"/>
                    <a:stretch>
                      <a:fillRect/>
                    </a:stretch>
                  </pic:blipFill>
                  <pic:spPr>
                    <a:xfrm>
                      <a:off x="0" y="0"/>
                      <a:ext cx="1778893" cy="3806829"/>
                    </a:xfrm>
                    <a:prstGeom prst="rect">
                      <a:avLst/>
                    </a:prstGeom>
                  </pic:spPr>
                </pic:pic>
              </a:graphicData>
            </a:graphic>
          </wp:inline>
        </w:drawing>
      </w:r>
    </w:p>
    <w:p w14:paraId="5A4C3811" w14:textId="77120958" w:rsidR="00C928BD" w:rsidRDefault="00FF7429" w:rsidP="00F91ECF">
      <w:pPr>
        <w:pStyle w:val="ListParagraph"/>
        <w:numPr>
          <w:ilvl w:val="1"/>
          <w:numId w:val="2"/>
        </w:numPr>
      </w:pPr>
      <w:r>
        <w:lastRenderedPageBreak/>
        <w:t>[</w:t>
      </w:r>
      <w:r w:rsidR="00F91ECF">
        <w:t>Title/ Top-left cell/Footnote</w:t>
      </w:r>
      <w:r>
        <w:t>] - These</w:t>
      </w:r>
      <w:r w:rsidR="00F91ECF">
        <w:t xml:space="preserve"> allow you to add</w:t>
      </w:r>
      <w:r w:rsidR="00C1781F">
        <w:t xml:space="preserve"> information about your tables </w:t>
      </w:r>
      <w:r w:rsidR="00EB4729">
        <w:t>to displayed/downloaded</w:t>
      </w:r>
      <w:r w:rsidR="00941A6B">
        <w:t xml:space="preserve"> results</w:t>
      </w:r>
      <w:r w:rsidR="00A531F8">
        <w:t xml:space="preserve">. You can use </w:t>
      </w:r>
      <w:r w:rsidR="00B8191C">
        <w:t xml:space="preserve">the </w:t>
      </w:r>
      <w:hyperlink r:id="rId33" w:history="1">
        <w:r w:rsidR="00B8191C" w:rsidRPr="008A2C38">
          <w:rPr>
            <w:rStyle w:val="Hyperlink"/>
            <w:b/>
            <w:bCs/>
          </w:rPr>
          <w:t>keywords</w:t>
        </w:r>
      </w:hyperlink>
      <w:r w:rsidR="00B8191C">
        <w:t xml:space="preserve"> set out in our documentation </w:t>
      </w:r>
      <w:r w:rsidR="005F333D">
        <w:t xml:space="preserve">to substitute in </w:t>
      </w:r>
      <w:r w:rsidR="002E6970">
        <w:t xml:space="preserve">variable </w:t>
      </w:r>
      <w:r w:rsidR="00F038E8">
        <w:t xml:space="preserve">tab </w:t>
      </w:r>
      <w:r w:rsidR="002E6970">
        <w:t>details</w:t>
      </w:r>
      <w:r w:rsidR="00F038E8">
        <w:t xml:space="preserve"> such as Base (??B??) or </w:t>
      </w:r>
      <w:r w:rsidR="00960110">
        <w:t>current sub-population used (??SP?? or ??SPD??)</w:t>
      </w:r>
    </w:p>
    <w:p w14:paraId="1DFD3D84" w14:textId="67660784" w:rsidR="00232373" w:rsidRDefault="00232373" w:rsidP="00F91ECF">
      <w:pPr>
        <w:pStyle w:val="ListParagraph"/>
        <w:numPr>
          <w:ilvl w:val="1"/>
          <w:numId w:val="2"/>
        </w:numPr>
      </w:pPr>
      <w:r>
        <w:t>[Filter/Level/Weighting</w:t>
      </w:r>
      <w:r w:rsidR="007F0588">
        <w:t xml:space="preserve">/Universe] </w:t>
      </w:r>
      <w:r w:rsidR="00725CF8">
        <w:t>–</w:t>
      </w:r>
      <w:r w:rsidR="007F0588">
        <w:t xml:space="preserve"> </w:t>
      </w:r>
      <w:r w:rsidR="00725CF8">
        <w:t xml:space="preserve">Using these options you can </w:t>
      </w:r>
      <w:r w:rsidR="00FA3396">
        <w:t>change the named settings for your table. Note that weightings must be created in Askia Analyse</w:t>
      </w:r>
      <w:r w:rsidR="007B0086">
        <w:t xml:space="preserve"> first before importing in Askia Vista Admin mode prior to </w:t>
      </w:r>
      <w:r w:rsidR="005D1518">
        <w:t>being available in the weighting drop-down menu.</w:t>
      </w:r>
      <w:r w:rsidR="00B3170C">
        <w:t xml:space="preserve"> These settings can also be applied </w:t>
      </w:r>
      <w:r w:rsidR="00953E0C">
        <w:t>on</w:t>
      </w:r>
      <w:r w:rsidR="00B3170C">
        <w:t xml:space="preserve"> the question</w:t>
      </w:r>
      <w:r w:rsidR="005321B7">
        <w:t xml:space="preserve"> (8.)</w:t>
      </w:r>
      <w:r w:rsidR="00B3170C">
        <w:t xml:space="preserve"> </w:t>
      </w:r>
      <w:r w:rsidR="008D74A2">
        <w:t>or on the response</w:t>
      </w:r>
      <w:r w:rsidR="005321B7">
        <w:t xml:space="preserve"> (9.)</w:t>
      </w:r>
    </w:p>
    <w:p w14:paraId="6D357359" w14:textId="68675C37" w:rsidR="008742A9" w:rsidRDefault="008742A9" w:rsidP="00F91ECF">
      <w:pPr>
        <w:pStyle w:val="ListParagraph"/>
        <w:numPr>
          <w:ilvl w:val="1"/>
          <w:numId w:val="2"/>
        </w:numPr>
      </w:pPr>
      <w:r>
        <w:t>[</w:t>
      </w:r>
      <w:r w:rsidR="00FC68E7">
        <w:t>Table style/</w:t>
      </w:r>
      <w:r>
        <w:t>Chart</w:t>
      </w:r>
      <w:r w:rsidR="00FC68E7">
        <w:t xml:space="preserve">] – these </w:t>
      </w:r>
      <w:r w:rsidR="00966FA0">
        <w:t xml:space="preserve">options </w:t>
      </w:r>
      <w:r w:rsidR="00FC68E7">
        <w:t xml:space="preserve">allow you to select different tab styles or </w:t>
      </w:r>
      <w:r w:rsidR="00F907CF">
        <w:t xml:space="preserve">chart types as discussed briefly in </w:t>
      </w:r>
      <w:r w:rsidR="00966FA0">
        <w:t>2.e.</w:t>
      </w:r>
    </w:p>
    <w:p w14:paraId="1BBEC122" w14:textId="3A2B1690" w:rsidR="009A1577" w:rsidRDefault="009A1577" w:rsidP="00F91ECF">
      <w:pPr>
        <w:pStyle w:val="ListParagraph"/>
        <w:numPr>
          <w:ilvl w:val="1"/>
          <w:numId w:val="2"/>
        </w:numPr>
      </w:pPr>
      <w:r>
        <w:t xml:space="preserve">[Transpose </w:t>
      </w:r>
      <w:r w:rsidR="00056120">
        <w:t>table</w:t>
      </w:r>
      <w:r w:rsidR="00FD72E0">
        <w:t>/Transpose chart] – these allow you to flip the dimensions of your table</w:t>
      </w:r>
      <w:r w:rsidR="00025D84">
        <w:t xml:space="preserve"> or chart</w:t>
      </w:r>
    </w:p>
    <w:p w14:paraId="755A4419" w14:textId="38FC77A0" w:rsidR="00D37EBC" w:rsidRDefault="00D37EBC" w:rsidP="00F91ECF">
      <w:pPr>
        <w:pStyle w:val="ListParagraph"/>
        <w:numPr>
          <w:ilvl w:val="1"/>
          <w:numId w:val="2"/>
        </w:numPr>
      </w:pPr>
      <w:r>
        <w:t>[All in a single page] – Sometimes you have tabs that produce multiple pages of results e.g. perhaps you have a chart that accompanies your data table or maybe you have one tab per</w:t>
      </w:r>
      <w:r w:rsidR="00084D27">
        <w:t xml:space="preserve"> edge response to produce multiple data tables. </w:t>
      </w:r>
      <w:r w:rsidR="00191CA7">
        <w:t xml:space="preserve">You will </w:t>
      </w:r>
      <w:r w:rsidR="00005F84">
        <w:t xml:space="preserve">access the multi </w:t>
      </w:r>
      <w:r w:rsidR="00191CA7">
        <w:t>pages by the menu shown belo</w:t>
      </w:r>
      <w:r w:rsidR="00005F84">
        <w:t>w:</w:t>
      </w:r>
    </w:p>
    <w:p w14:paraId="6325C6F5" w14:textId="05337F86" w:rsidR="00B34310" w:rsidRDefault="00B34310" w:rsidP="00B34310">
      <w:pPr>
        <w:pStyle w:val="ListParagraph"/>
        <w:ind w:left="1440"/>
      </w:pPr>
      <w:r w:rsidRPr="00B34310">
        <w:rPr>
          <w:noProof/>
        </w:rPr>
        <w:drawing>
          <wp:inline distT="0" distB="0" distL="0" distR="0" wp14:anchorId="102748D2" wp14:editId="4642FE43">
            <wp:extent cx="1281448" cy="223372"/>
            <wp:effectExtent l="0" t="0" r="0" b="5715"/>
            <wp:docPr id="1397681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681742" name=""/>
                    <pic:cNvPicPr/>
                  </pic:nvPicPr>
                  <pic:blipFill>
                    <a:blip r:embed="rId34"/>
                    <a:stretch>
                      <a:fillRect/>
                    </a:stretch>
                  </pic:blipFill>
                  <pic:spPr>
                    <a:xfrm>
                      <a:off x="0" y="0"/>
                      <a:ext cx="1332755" cy="232315"/>
                    </a:xfrm>
                    <a:prstGeom prst="rect">
                      <a:avLst/>
                    </a:prstGeom>
                  </pic:spPr>
                </pic:pic>
              </a:graphicData>
            </a:graphic>
          </wp:inline>
        </w:drawing>
      </w:r>
      <w:r>
        <w:t xml:space="preserve">  </w:t>
      </w:r>
    </w:p>
    <w:p w14:paraId="572BBBA1" w14:textId="3765BD37" w:rsidR="00005F84" w:rsidRDefault="00005F84" w:rsidP="00B34310">
      <w:pPr>
        <w:pStyle w:val="ListParagraph"/>
        <w:ind w:left="1440"/>
      </w:pPr>
      <w:r>
        <w:t>After ticking this option, you will then see a</w:t>
      </w:r>
      <w:r w:rsidR="00B96BED">
        <w:t>ll results displayed on one page:</w:t>
      </w:r>
    </w:p>
    <w:p w14:paraId="2F9921C2" w14:textId="3EDF04A2" w:rsidR="00B96BED" w:rsidRDefault="00C877A2" w:rsidP="00B34310">
      <w:pPr>
        <w:pStyle w:val="ListParagraph"/>
        <w:ind w:left="1440"/>
      </w:pPr>
      <w:r w:rsidRPr="00C877A2">
        <w:rPr>
          <w:noProof/>
        </w:rPr>
        <w:drawing>
          <wp:inline distT="0" distB="0" distL="0" distR="0" wp14:anchorId="0CC1913F" wp14:editId="7768C732">
            <wp:extent cx="3006889" cy="3541690"/>
            <wp:effectExtent l="0" t="0" r="3175" b="1905"/>
            <wp:docPr id="167139187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391875" name="Picture 1" descr="A screenshot of a computer&#10;&#10;AI-generated content may be incorrect."/>
                    <pic:cNvPicPr/>
                  </pic:nvPicPr>
                  <pic:blipFill>
                    <a:blip r:embed="rId35"/>
                    <a:stretch>
                      <a:fillRect/>
                    </a:stretch>
                  </pic:blipFill>
                  <pic:spPr>
                    <a:xfrm>
                      <a:off x="0" y="0"/>
                      <a:ext cx="3015424" cy="3551743"/>
                    </a:xfrm>
                    <a:prstGeom prst="rect">
                      <a:avLst/>
                    </a:prstGeom>
                  </pic:spPr>
                </pic:pic>
              </a:graphicData>
            </a:graphic>
          </wp:inline>
        </w:drawing>
      </w:r>
    </w:p>
    <w:p w14:paraId="2C87DA3A" w14:textId="4558DCC7" w:rsidR="00A55E07" w:rsidRDefault="00A55E07" w:rsidP="00A55E07">
      <w:pPr>
        <w:pStyle w:val="ListParagraph"/>
        <w:numPr>
          <w:ilvl w:val="1"/>
          <w:numId w:val="2"/>
        </w:numPr>
      </w:pPr>
      <w:r>
        <w:t>[Superpose responses]</w:t>
      </w:r>
      <w:r w:rsidR="00332D76">
        <w:t xml:space="preserve"> </w:t>
      </w:r>
      <w:r w:rsidR="00923C60">
        <w:t>–</w:t>
      </w:r>
      <w:r w:rsidR="00332D76">
        <w:t xml:space="preserve"> </w:t>
      </w:r>
      <w:r w:rsidR="00923C60">
        <w:t>if you have many questions with the same code</w:t>
      </w:r>
      <w:r w:rsidR="00B8053D">
        <w:t>-</w:t>
      </w:r>
      <w:r w:rsidR="00923C60">
        <w:t xml:space="preserve">frame (number of responses and </w:t>
      </w:r>
      <w:r w:rsidR="00B8053D">
        <w:t>response captions) you can create a summary table without the questions having to be in a loop:</w:t>
      </w:r>
    </w:p>
    <w:p w14:paraId="028DC080" w14:textId="1DD2EB41" w:rsidR="0031627D" w:rsidRDefault="0031627D" w:rsidP="0031627D">
      <w:pPr>
        <w:pStyle w:val="ListParagraph"/>
        <w:ind w:left="1440"/>
      </w:pPr>
      <w:r>
        <w:rPr>
          <w:noProof/>
        </w:rPr>
        <w:drawing>
          <wp:inline distT="0" distB="0" distL="0" distR="0" wp14:anchorId="63A6CFC7" wp14:editId="5489683E">
            <wp:extent cx="6181859" cy="1877506"/>
            <wp:effectExtent l="0" t="0" r="0" b="8890"/>
            <wp:docPr id="742041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30917" cy="1892406"/>
                    </a:xfrm>
                    <a:prstGeom prst="rect">
                      <a:avLst/>
                    </a:prstGeom>
                    <a:noFill/>
                    <a:ln>
                      <a:noFill/>
                    </a:ln>
                  </pic:spPr>
                </pic:pic>
              </a:graphicData>
            </a:graphic>
          </wp:inline>
        </w:drawing>
      </w:r>
    </w:p>
    <w:p w14:paraId="6274AB96" w14:textId="15AA9577" w:rsidR="00566F5D" w:rsidRDefault="00566F5D" w:rsidP="00D37EBC">
      <w:pPr>
        <w:pStyle w:val="ListParagraph"/>
        <w:numPr>
          <w:ilvl w:val="1"/>
          <w:numId w:val="2"/>
        </w:numPr>
      </w:pPr>
      <w:r>
        <w:t xml:space="preserve">[Override filters (instead of intersecting them)] </w:t>
      </w:r>
      <w:r w:rsidR="00A22B0C">
        <w:t>–</w:t>
      </w:r>
      <w:r>
        <w:t xml:space="preserve"> </w:t>
      </w:r>
      <w:r w:rsidR="00A22B0C">
        <w:t xml:space="preserve">You can apply a filter in the </w:t>
      </w:r>
      <w:r w:rsidR="008C35B3">
        <w:t>‘G</w:t>
      </w:r>
      <w:r w:rsidR="00A22B0C">
        <w:t>eneral</w:t>
      </w:r>
      <w:r w:rsidR="008C35B3">
        <w:t xml:space="preserve">’ panel that affects your whole table, you can then also add filters </w:t>
      </w:r>
      <w:r w:rsidR="00F913BA">
        <w:t>on</w:t>
      </w:r>
      <w:r w:rsidR="008C35B3">
        <w:t xml:space="preserve"> the question</w:t>
      </w:r>
      <w:r w:rsidR="00F913BA">
        <w:t>s</w:t>
      </w:r>
      <w:r w:rsidR="008C35B3">
        <w:t xml:space="preserve"> and response</w:t>
      </w:r>
      <w:r w:rsidR="00F913BA">
        <w:t>s.</w:t>
      </w:r>
      <w:r w:rsidR="00565764">
        <w:t xml:space="preserve"> This option </w:t>
      </w:r>
      <w:r w:rsidR="00C16F07">
        <w:t xml:space="preserve">will </w:t>
      </w:r>
      <w:r w:rsidR="004B6CB9">
        <w:t xml:space="preserve">override what is set in the general tab with what is set on the questions </w:t>
      </w:r>
      <w:r w:rsidR="002B0A4D">
        <w:t>and/</w:t>
      </w:r>
      <w:r w:rsidR="004B6CB9">
        <w:t>or responses</w:t>
      </w:r>
      <w:r w:rsidR="002B0A4D">
        <w:t xml:space="preserve"> – the default behaviour is to combine (AND) the multiple filters when this is unticked</w:t>
      </w:r>
    </w:p>
    <w:p w14:paraId="63DA0259" w14:textId="5CEEDAFA" w:rsidR="00A16B9A" w:rsidRDefault="00A16B9A" w:rsidP="00D37EBC">
      <w:pPr>
        <w:pStyle w:val="ListParagraph"/>
        <w:numPr>
          <w:ilvl w:val="1"/>
          <w:numId w:val="2"/>
        </w:numPr>
      </w:pPr>
      <w:r>
        <w:t>[Use unweighted for suppression] – On weighted tables</w:t>
      </w:r>
      <w:r w:rsidR="00530645">
        <w:t>, the suppression is carried out using the weighted data, by default</w:t>
      </w:r>
      <w:r w:rsidR="00B81668">
        <w:t>. You can switch to using unweighted data with this option ticked</w:t>
      </w:r>
    </w:p>
    <w:p w14:paraId="5C12FD38" w14:textId="53EB510E" w:rsidR="0003572D" w:rsidRDefault="0003572D" w:rsidP="00D37EBC">
      <w:pPr>
        <w:pStyle w:val="ListParagraph"/>
        <w:numPr>
          <w:ilvl w:val="1"/>
          <w:numId w:val="2"/>
        </w:numPr>
      </w:pPr>
      <w:r>
        <w:t xml:space="preserve">[Cleanup script] - this </w:t>
      </w:r>
      <w:r w:rsidR="00846E88">
        <w:t xml:space="preserve">can be thought of as an advanced conditional formatting with the ability to move data around and perform calculations using your table’s </w:t>
      </w:r>
      <w:r w:rsidR="006A6B09">
        <w:t>results and other question properties</w:t>
      </w:r>
      <w:r w:rsidR="002F2488">
        <w:t xml:space="preserve"> – some examples can be found in our knowledge base</w:t>
      </w:r>
      <w:r w:rsidR="007006DD">
        <w:t xml:space="preserve">: </w:t>
      </w:r>
      <w:hyperlink r:id="rId37" w:history="1">
        <w:r w:rsidR="007006DD" w:rsidRPr="00DB674D">
          <w:rPr>
            <w:rStyle w:val="Hyperlink"/>
          </w:rPr>
          <w:t>Cleaning scripts</w:t>
        </w:r>
      </w:hyperlink>
      <w:r w:rsidR="00DB674D">
        <w:t>.</w:t>
      </w:r>
    </w:p>
    <w:p w14:paraId="0D71F985" w14:textId="0CD96CFB" w:rsidR="00EE7FA3" w:rsidRDefault="00E5381B" w:rsidP="00EE7FA3">
      <w:pPr>
        <w:pStyle w:val="ListParagraph"/>
        <w:numPr>
          <w:ilvl w:val="0"/>
          <w:numId w:val="2"/>
        </w:numPr>
      </w:pPr>
      <w:r>
        <w:lastRenderedPageBreak/>
        <w:t>[</w:t>
      </w:r>
      <w:bookmarkStart w:id="13" w:name="Calculations_"/>
      <w:r>
        <w:fldChar w:fldCharType="begin"/>
      </w:r>
      <w:r>
        <w:instrText>HYPERLINK "https://analysishelp.askia.com/calculations"</w:instrText>
      </w:r>
      <w:r>
        <w:fldChar w:fldCharType="separate"/>
      </w:r>
      <w:r w:rsidRPr="00FC489C">
        <w:rPr>
          <w:rStyle w:val="Hyperlink"/>
        </w:rPr>
        <w:t>Calculations</w:t>
      </w:r>
      <w:r>
        <w:fldChar w:fldCharType="end"/>
      </w:r>
      <w:bookmarkEnd w:id="13"/>
      <w:r>
        <w:t xml:space="preserve">] </w:t>
      </w:r>
      <w:r w:rsidR="00EE7FA3">
        <w:t xml:space="preserve">– this panel allows you to show different </w:t>
      </w:r>
      <w:r w:rsidR="00B542F5">
        <w:t xml:space="preserve">data types e.g. Means, Counts, </w:t>
      </w:r>
      <w:r w:rsidR="003E05BC">
        <w:t xml:space="preserve">Percentages </w:t>
      </w:r>
      <w:r w:rsidR="00B542F5">
        <w:t>etc.</w:t>
      </w:r>
    </w:p>
    <w:p w14:paraId="5824D356" w14:textId="72B17A79" w:rsidR="003E05BC" w:rsidRDefault="003E05BC" w:rsidP="003E05BC">
      <w:pPr>
        <w:pStyle w:val="ListParagraph"/>
        <w:numPr>
          <w:ilvl w:val="1"/>
          <w:numId w:val="2"/>
        </w:numPr>
      </w:pPr>
      <w:r>
        <w:t xml:space="preserve">[Show caption] </w:t>
      </w:r>
      <w:r w:rsidR="00936A17">
        <w:t>–</w:t>
      </w:r>
      <w:r>
        <w:t xml:space="preserve"> </w:t>
      </w:r>
      <w:r w:rsidR="00936A17">
        <w:t xml:space="preserve">the </w:t>
      </w:r>
      <w:r w:rsidR="002451F1">
        <w:t xml:space="preserve">result of the calculations will be shown in the </w:t>
      </w:r>
      <w:r w:rsidR="007E1D78">
        <w:t>table,</w:t>
      </w:r>
      <w:r w:rsidR="002451F1">
        <w:t xml:space="preserve"> but their names/captions will not be visible</w:t>
      </w:r>
    </w:p>
    <w:p w14:paraId="15AB60BF" w14:textId="4A7D308F" w:rsidR="002451F1" w:rsidRDefault="007E1D78" w:rsidP="003E05BC">
      <w:pPr>
        <w:pStyle w:val="ListParagraph"/>
        <w:numPr>
          <w:ilvl w:val="1"/>
          <w:numId w:val="2"/>
        </w:numPr>
      </w:pPr>
      <w:r>
        <w:t xml:space="preserve">Here you can </w:t>
      </w:r>
      <w:r w:rsidR="00B33518">
        <w:t>set how the calculations are to be displayed</w:t>
      </w:r>
    </w:p>
    <w:p w14:paraId="227F5913" w14:textId="3B368783" w:rsidR="006A3119" w:rsidRDefault="006A3119" w:rsidP="006A3119">
      <w:pPr>
        <w:pStyle w:val="ListParagraph"/>
        <w:ind w:left="1440"/>
      </w:pPr>
      <w:r w:rsidRPr="006A3119">
        <w:rPr>
          <w:noProof/>
        </w:rPr>
        <w:drawing>
          <wp:inline distT="0" distB="0" distL="0" distR="0" wp14:anchorId="35F97D24" wp14:editId="1AF2AFA2">
            <wp:extent cx="1680693" cy="1436440"/>
            <wp:effectExtent l="0" t="0" r="0" b="0"/>
            <wp:docPr id="159124190" name="Picture 1" descr="A screenshot of a calculat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4190" name="Picture 1" descr="A screenshot of a calculator&#10;&#10;AI-generated content may be incorrect."/>
                    <pic:cNvPicPr/>
                  </pic:nvPicPr>
                  <pic:blipFill>
                    <a:blip r:embed="rId38"/>
                    <a:stretch>
                      <a:fillRect/>
                    </a:stretch>
                  </pic:blipFill>
                  <pic:spPr>
                    <a:xfrm>
                      <a:off x="0" y="0"/>
                      <a:ext cx="1690599" cy="1444906"/>
                    </a:xfrm>
                    <a:prstGeom prst="rect">
                      <a:avLst/>
                    </a:prstGeom>
                  </pic:spPr>
                </pic:pic>
              </a:graphicData>
            </a:graphic>
          </wp:inline>
        </w:drawing>
      </w:r>
    </w:p>
    <w:p w14:paraId="1E6AAFF9" w14:textId="77777777" w:rsidR="0012575C" w:rsidRDefault="0012575C" w:rsidP="006A3119">
      <w:pPr>
        <w:pStyle w:val="ListParagraph"/>
        <w:ind w:left="1440"/>
      </w:pPr>
    </w:p>
    <w:p w14:paraId="2CFD7384" w14:textId="43A286FE" w:rsidR="00DF3C46" w:rsidRDefault="002D5F4B" w:rsidP="0012575C">
      <w:pPr>
        <w:pStyle w:val="ListParagraph"/>
        <w:ind w:left="1440"/>
      </w:pPr>
      <w:r>
        <w:t xml:space="preserve">e.g. with </w:t>
      </w:r>
      <w:r w:rsidR="00FD1C75">
        <w:t>Counts and % across selected</w:t>
      </w:r>
    </w:p>
    <w:p w14:paraId="3B7E361A" w14:textId="28539C54" w:rsidR="001F7991" w:rsidRDefault="0012575C" w:rsidP="006A3119">
      <w:pPr>
        <w:pStyle w:val="ListParagraph"/>
        <w:ind w:left="1440"/>
        <w:rPr>
          <w:noProof/>
        </w:rPr>
      </w:pPr>
      <w:r>
        <w:rPr>
          <w:noProof/>
        </w:rPr>
        <w:drawing>
          <wp:inline distT="0" distB="0" distL="0" distR="0" wp14:anchorId="31575EBC" wp14:editId="4DBC26B2">
            <wp:extent cx="3992451" cy="1976885"/>
            <wp:effectExtent l="0" t="0" r="8255" b="4445"/>
            <wp:docPr id="20964604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12870" cy="1986996"/>
                    </a:xfrm>
                    <a:prstGeom prst="rect">
                      <a:avLst/>
                    </a:prstGeom>
                    <a:noFill/>
                    <a:ln>
                      <a:noFill/>
                    </a:ln>
                  </pic:spPr>
                </pic:pic>
              </a:graphicData>
            </a:graphic>
          </wp:inline>
        </w:drawing>
      </w:r>
    </w:p>
    <w:p w14:paraId="1F4C4684" w14:textId="77777777" w:rsidR="001F7991" w:rsidRPr="001224A7" w:rsidRDefault="001F7991" w:rsidP="006A3119">
      <w:pPr>
        <w:pStyle w:val="ListParagraph"/>
        <w:ind w:left="1440"/>
        <w:rPr>
          <w:noProof/>
          <w:sz w:val="8"/>
          <w:szCs w:val="8"/>
        </w:rPr>
      </w:pPr>
    </w:p>
    <w:p w14:paraId="66B3FC00" w14:textId="26BA664C" w:rsidR="001F7991" w:rsidRDefault="001F7991" w:rsidP="006A3119">
      <w:pPr>
        <w:pStyle w:val="ListParagraph"/>
        <w:ind w:left="1440"/>
      </w:pPr>
      <w:r>
        <w:rPr>
          <w:noProof/>
        </w:rPr>
        <w:drawing>
          <wp:inline distT="0" distB="0" distL="0" distR="0" wp14:anchorId="20614B08" wp14:editId="4C6E2D1A">
            <wp:extent cx="4945487" cy="1593906"/>
            <wp:effectExtent l="0" t="0" r="7620" b="6350"/>
            <wp:docPr id="7117213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71703" cy="1602355"/>
                    </a:xfrm>
                    <a:prstGeom prst="rect">
                      <a:avLst/>
                    </a:prstGeom>
                    <a:noFill/>
                    <a:ln>
                      <a:noFill/>
                    </a:ln>
                  </pic:spPr>
                </pic:pic>
              </a:graphicData>
            </a:graphic>
          </wp:inline>
        </w:drawing>
      </w:r>
    </w:p>
    <w:p w14:paraId="77A75FD2" w14:textId="77777777" w:rsidR="00DB33BA" w:rsidRPr="001224A7" w:rsidRDefault="00DB33BA" w:rsidP="006A3119">
      <w:pPr>
        <w:pStyle w:val="ListParagraph"/>
        <w:ind w:left="1440"/>
        <w:rPr>
          <w:sz w:val="8"/>
          <w:szCs w:val="8"/>
        </w:rPr>
      </w:pPr>
    </w:p>
    <w:p w14:paraId="307D02D8" w14:textId="2F6FE081" w:rsidR="00DB33BA" w:rsidRDefault="00DB33BA" w:rsidP="006A3119">
      <w:pPr>
        <w:pStyle w:val="ListParagraph"/>
        <w:ind w:left="1440"/>
      </w:pPr>
      <w:r>
        <w:rPr>
          <w:noProof/>
        </w:rPr>
        <w:drawing>
          <wp:inline distT="0" distB="0" distL="0" distR="0" wp14:anchorId="623CDEE2" wp14:editId="29AD83F8">
            <wp:extent cx="4172755" cy="2676403"/>
            <wp:effectExtent l="0" t="0" r="0" b="0"/>
            <wp:docPr id="1319108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37164" cy="2717715"/>
                    </a:xfrm>
                    <a:prstGeom prst="rect">
                      <a:avLst/>
                    </a:prstGeom>
                    <a:noFill/>
                    <a:ln>
                      <a:noFill/>
                    </a:ln>
                  </pic:spPr>
                </pic:pic>
              </a:graphicData>
            </a:graphic>
          </wp:inline>
        </w:drawing>
      </w:r>
    </w:p>
    <w:p w14:paraId="598B8A36" w14:textId="77777777" w:rsidR="003E05BC" w:rsidRDefault="003E05BC" w:rsidP="003E05BC">
      <w:pPr>
        <w:pStyle w:val="ListParagraph"/>
      </w:pPr>
    </w:p>
    <w:p w14:paraId="0F8DF7C5" w14:textId="43856F33" w:rsidR="00E5381B" w:rsidRDefault="001224A7" w:rsidP="001224A7">
      <w:pPr>
        <w:pStyle w:val="ListParagraph"/>
        <w:numPr>
          <w:ilvl w:val="1"/>
          <w:numId w:val="2"/>
        </w:numPr>
      </w:pPr>
      <w:r>
        <w:t>Now we have two sections</w:t>
      </w:r>
      <w:r w:rsidR="00EF4303">
        <w:t xml:space="preserve"> [Flat] &amp; [Cross] – The flat section is to only be used when you are updating calculations for a tab which has only </w:t>
      </w:r>
      <w:r w:rsidR="00E75FDF">
        <w:t>questions in the rows</w:t>
      </w:r>
      <w:r w:rsidR="00AC6BC9">
        <w:t xml:space="preserve"> or columns</w:t>
      </w:r>
      <w:r w:rsidR="005C4B56">
        <w:t xml:space="preserve">, i.e. a flat table </w:t>
      </w:r>
    </w:p>
    <w:p w14:paraId="132C5268" w14:textId="77777777" w:rsidR="003A43A1" w:rsidRPr="003A43A1" w:rsidRDefault="003A43A1" w:rsidP="003A43A1">
      <w:pPr>
        <w:pStyle w:val="ListParagraph"/>
        <w:ind w:left="1440"/>
        <w:rPr>
          <w:sz w:val="8"/>
          <w:szCs w:val="8"/>
        </w:rPr>
      </w:pPr>
    </w:p>
    <w:p w14:paraId="24D4A23C" w14:textId="2F617733" w:rsidR="003A43A1" w:rsidRDefault="003A43A1" w:rsidP="003A43A1">
      <w:pPr>
        <w:pStyle w:val="ListParagraph"/>
        <w:ind w:left="1440"/>
      </w:pPr>
      <w:r w:rsidRPr="003A43A1">
        <w:rPr>
          <w:noProof/>
        </w:rPr>
        <w:drawing>
          <wp:inline distT="0" distB="0" distL="0" distR="0" wp14:anchorId="4926BB64" wp14:editId="29AD15CC">
            <wp:extent cx="2079938" cy="487985"/>
            <wp:effectExtent l="0" t="0" r="0" b="7620"/>
            <wp:docPr id="139232429" name="Picture 1" descr="A white rectangular object with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32429" name="Picture 1" descr="A white rectangular object with black border&#10;&#10;AI-generated content may be incorrect."/>
                    <pic:cNvPicPr/>
                  </pic:nvPicPr>
                  <pic:blipFill>
                    <a:blip r:embed="rId42"/>
                    <a:stretch>
                      <a:fillRect/>
                    </a:stretch>
                  </pic:blipFill>
                  <pic:spPr>
                    <a:xfrm>
                      <a:off x="0" y="0"/>
                      <a:ext cx="2093919" cy="491265"/>
                    </a:xfrm>
                    <a:prstGeom prst="rect">
                      <a:avLst/>
                    </a:prstGeom>
                  </pic:spPr>
                </pic:pic>
              </a:graphicData>
            </a:graphic>
          </wp:inline>
        </w:drawing>
      </w:r>
    </w:p>
    <w:p w14:paraId="1EAE7871" w14:textId="77777777" w:rsidR="003A43A1" w:rsidRDefault="003A43A1" w:rsidP="003A43A1">
      <w:pPr>
        <w:pStyle w:val="ListParagraph"/>
        <w:ind w:left="1440"/>
      </w:pPr>
    </w:p>
    <w:p w14:paraId="04840566" w14:textId="59799334" w:rsidR="00406C28" w:rsidRDefault="00406C28" w:rsidP="00FF6E8B">
      <w:pPr>
        <w:pStyle w:val="ListParagraph"/>
        <w:ind w:left="1440"/>
      </w:pPr>
      <w:r>
        <w:rPr>
          <w:noProof/>
        </w:rPr>
        <w:lastRenderedPageBreak/>
        <w:drawing>
          <wp:inline distT="0" distB="0" distL="0" distR="0" wp14:anchorId="69ACEE26" wp14:editId="4FDF0C1D">
            <wp:extent cx="2176530" cy="1423933"/>
            <wp:effectExtent l="0" t="0" r="0" b="5080"/>
            <wp:docPr id="6505843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96484" cy="1436987"/>
                    </a:xfrm>
                    <a:prstGeom prst="rect">
                      <a:avLst/>
                    </a:prstGeom>
                    <a:noFill/>
                    <a:ln>
                      <a:noFill/>
                    </a:ln>
                  </pic:spPr>
                </pic:pic>
              </a:graphicData>
            </a:graphic>
          </wp:inline>
        </w:drawing>
      </w:r>
    </w:p>
    <w:p w14:paraId="5783094E" w14:textId="7FCF9081" w:rsidR="00406C28" w:rsidRDefault="00334FCD" w:rsidP="00334FCD">
      <w:pPr>
        <w:pStyle w:val="ListParagraph"/>
        <w:numPr>
          <w:ilvl w:val="2"/>
          <w:numId w:val="2"/>
        </w:numPr>
      </w:pPr>
      <w:r>
        <w:t xml:space="preserve">If you </w:t>
      </w:r>
      <w:r w:rsidR="00116AC0">
        <w:t>click these small dots and move the mouse it allows you to change the display order of your calculations</w:t>
      </w:r>
    </w:p>
    <w:p w14:paraId="48E83808" w14:textId="6A7F137A" w:rsidR="00116AC0" w:rsidRDefault="006B5472" w:rsidP="00334FCD">
      <w:pPr>
        <w:pStyle w:val="ListParagraph"/>
        <w:numPr>
          <w:ilvl w:val="2"/>
          <w:numId w:val="2"/>
        </w:numPr>
      </w:pPr>
      <w:r>
        <w:t>Enable or disable this calculation on your tab</w:t>
      </w:r>
      <w:r w:rsidR="00261C08">
        <w:t>le</w:t>
      </w:r>
      <w:r>
        <w:t xml:space="preserve"> results</w:t>
      </w:r>
    </w:p>
    <w:p w14:paraId="4C3B2127" w14:textId="6F4E9356" w:rsidR="006B5472" w:rsidRDefault="006B5472" w:rsidP="006B5472">
      <w:pPr>
        <w:pStyle w:val="ListParagraph"/>
        <w:numPr>
          <w:ilvl w:val="2"/>
          <w:numId w:val="2"/>
        </w:numPr>
      </w:pPr>
      <w:r>
        <w:t xml:space="preserve">Enable or disable this calculation on your </w:t>
      </w:r>
      <w:r w:rsidR="00261C08">
        <w:t>chart</w:t>
      </w:r>
      <w:r>
        <w:t xml:space="preserve"> results</w:t>
      </w:r>
    </w:p>
    <w:p w14:paraId="5FA94693" w14:textId="55F189A5" w:rsidR="00261C08" w:rsidRDefault="00261C08" w:rsidP="006B5472">
      <w:pPr>
        <w:pStyle w:val="ListParagraph"/>
        <w:numPr>
          <w:ilvl w:val="2"/>
          <w:numId w:val="2"/>
        </w:numPr>
      </w:pPr>
      <w:r>
        <w:t>Enter the properties of your calculations</w:t>
      </w:r>
    </w:p>
    <w:p w14:paraId="7F213C2B" w14:textId="77777777" w:rsidR="003A469B" w:rsidRDefault="003A469B" w:rsidP="003F2F5A">
      <w:pPr>
        <w:pStyle w:val="ListParagraph"/>
        <w:ind w:left="1440"/>
      </w:pPr>
    </w:p>
    <w:p w14:paraId="7AFF4883" w14:textId="739AF470" w:rsidR="00107000" w:rsidRDefault="00107000" w:rsidP="00107000">
      <w:pPr>
        <w:pStyle w:val="ListParagraph"/>
        <w:numPr>
          <w:ilvl w:val="1"/>
          <w:numId w:val="2"/>
        </w:numPr>
      </w:pPr>
      <w:r>
        <w:t xml:space="preserve">Let’s expand on the </w:t>
      </w:r>
      <w:hyperlink r:id="rId44" w:history="1">
        <w:r w:rsidRPr="00FF653C">
          <w:rPr>
            <w:rStyle w:val="Hyperlink"/>
            <w:b/>
            <w:bCs/>
          </w:rPr>
          <w:t>calculation properties</w:t>
        </w:r>
      </w:hyperlink>
      <w:r>
        <w:t>:</w:t>
      </w:r>
    </w:p>
    <w:p w14:paraId="1670B130" w14:textId="01C04105" w:rsidR="00107000" w:rsidRDefault="00107000" w:rsidP="00107000">
      <w:pPr>
        <w:pStyle w:val="ListParagraph"/>
        <w:ind w:left="1440"/>
      </w:pPr>
      <w:r w:rsidRPr="00107000">
        <w:rPr>
          <w:noProof/>
        </w:rPr>
        <w:drawing>
          <wp:inline distT="0" distB="0" distL="0" distR="0" wp14:anchorId="45EE6549" wp14:editId="74E62A98">
            <wp:extent cx="2118119" cy="4314422"/>
            <wp:effectExtent l="0" t="0" r="0" b="0"/>
            <wp:docPr id="148234586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345865" name="Picture 1" descr="A screenshot of a computer&#10;&#10;AI-generated content may be incorrect."/>
                    <pic:cNvPicPr/>
                  </pic:nvPicPr>
                  <pic:blipFill>
                    <a:blip r:embed="rId45"/>
                    <a:stretch>
                      <a:fillRect/>
                    </a:stretch>
                  </pic:blipFill>
                  <pic:spPr>
                    <a:xfrm>
                      <a:off x="0" y="0"/>
                      <a:ext cx="2129267" cy="4337130"/>
                    </a:xfrm>
                    <a:prstGeom prst="rect">
                      <a:avLst/>
                    </a:prstGeom>
                  </pic:spPr>
                </pic:pic>
              </a:graphicData>
            </a:graphic>
          </wp:inline>
        </w:drawing>
      </w:r>
      <w:r w:rsidR="002166FE">
        <w:t xml:space="preserve">  </w:t>
      </w:r>
      <w:r w:rsidR="00311204">
        <w:rPr>
          <w:noProof/>
        </w:rPr>
        <w:drawing>
          <wp:inline distT="0" distB="0" distL="0" distR="0" wp14:anchorId="4DDE1E06" wp14:editId="01D38D8F">
            <wp:extent cx="3889419" cy="4381894"/>
            <wp:effectExtent l="0" t="0" r="0" b="0"/>
            <wp:docPr id="115914503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95132" cy="4388331"/>
                    </a:xfrm>
                    <a:prstGeom prst="rect">
                      <a:avLst/>
                    </a:prstGeom>
                    <a:noFill/>
                    <a:ln>
                      <a:noFill/>
                    </a:ln>
                  </pic:spPr>
                </pic:pic>
              </a:graphicData>
            </a:graphic>
          </wp:inline>
        </w:drawing>
      </w:r>
    </w:p>
    <w:p w14:paraId="5109E456" w14:textId="77777777" w:rsidR="007A0485" w:rsidRDefault="007A0485" w:rsidP="00107000">
      <w:pPr>
        <w:pStyle w:val="ListParagraph"/>
        <w:ind w:left="1440"/>
      </w:pPr>
    </w:p>
    <w:p w14:paraId="40B1C59E" w14:textId="4C497843" w:rsidR="007A0485" w:rsidRDefault="00E531F9" w:rsidP="00AB1045">
      <w:pPr>
        <w:pStyle w:val="ListParagraph"/>
        <w:numPr>
          <w:ilvl w:val="2"/>
          <w:numId w:val="4"/>
        </w:numPr>
      </w:pPr>
      <w:r>
        <w:t>[Name] – allows you to rename the calculation</w:t>
      </w:r>
    </w:p>
    <w:p w14:paraId="03AC0094" w14:textId="4535BEDA" w:rsidR="00E531F9" w:rsidRDefault="00E531F9" w:rsidP="00AB1045">
      <w:pPr>
        <w:pStyle w:val="ListParagraph"/>
        <w:numPr>
          <w:ilvl w:val="2"/>
          <w:numId w:val="4"/>
        </w:numPr>
      </w:pPr>
      <w:r>
        <w:t>[Filter/Level/Weighting/Universe] – allows you to s</w:t>
      </w:r>
      <w:r w:rsidR="00EC6FD7">
        <w:t xml:space="preserve">et </w:t>
      </w:r>
      <w:r w:rsidR="000837BC">
        <w:t xml:space="preserve">one or more of </w:t>
      </w:r>
      <w:r w:rsidR="00EC6FD7">
        <w:t xml:space="preserve">these </w:t>
      </w:r>
      <w:r w:rsidR="000837BC">
        <w:t>properties on the current calculation</w:t>
      </w:r>
    </w:p>
    <w:p w14:paraId="01F333C6" w14:textId="6D253706" w:rsidR="000837BC" w:rsidRDefault="000837BC" w:rsidP="00AB1045">
      <w:pPr>
        <w:pStyle w:val="ListParagraph"/>
        <w:numPr>
          <w:ilvl w:val="2"/>
          <w:numId w:val="4"/>
        </w:numPr>
      </w:pPr>
      <w:r>
        <w:t xml:space="preserve">[Hide] – allows you to hide the calculation but leave it </w:t>
      </w:r>
      <w:r w:rsidR="006F7F39">
        <w:t>available for conditional formatting or calculation arithmetic</w:t>
      </w:r>
    </w:p>
    <w:p w14:paraId="27EFFBC8" w14:textId="7BDA9345" w:rsidR="00AB1045" w:rsidRDefault="00F803AD" w:rsidP="00AB1045">
      <w:pPr>
        <w:pStyle w:val="ListParagraph"/>
        <w:numPr>
          <w:ilvl w:val="2"/>
          <w:numId w:val="4"/>
        </w:numPr>
      </w:pPr>
      <w:r>
        <w:t xml:space="preserve">[Use in table/Use in chart] – same as the functionality described in </w:t>
      </w:r>
      <w:r w:rsidR="0012793C">
        <w:t>4.c.ii) &amp; 4.c.iii)</w:t>
      </w:r>
      <w:r w:rsidR="00921217">
        <w:t xml:space="preserve"> i.e. disabling or enabling the current calculation for use in </w:t>
      </w:r>
      <w:r w:rsidR="009B3BC6">
        <w:t>the table or char</w:t>
      </w:r>
      <w:r w:rsidR="00AB1045">
        <w:t>t</w:t>
      </w:r>
    </w:p>
    <w:p w14:paraId="34E22054" w14:textId="6CBA21BD" w:rsidR="00AB1045" w:rsidRDefault="000D2BC1" w:rsidP="00AB1045">
      <w:pPr>
        <w:pStyle w:val="ListParagraph"/>
        <w:numPr>
          <w:ilvl w:val="2"/>
          <w:numId w:val="4"/>
        </w:numPr>
      </w:pPr>
      <w:r>
        <w:t xml:space="preserve">[Display at intersection] </w:t>
      </w:r>
      <w:r w:rsidR="00FF6E8B">
        <w:t>–</w:t>
      </w:r>
      <w:r>
        <w:t xml:space="preserve"> </w:t>
      </w:r>
      <w:r w:rsidR="00FF6E8B">
        <w:t xml:space="preserve">with this </w:t>
      </w:r>
      <w:r w:rsidR="00324E6D">
        <w:t>un</w:t>
      </w:r>
      <w:r w:rsidR="00FF6E8B">
        <w:t>ticked, your calculation</w:t>
      </w:r>
      <w:r w:rsidR="00AC4B51">
        <w:t>s</w:t>
      </w:r>
      <w:r w:rsidR="00FF6E8B">
        <w:t xml:space="preserve"> </w:t>
      </w:r>
      <w:r w:rsidR="00A73E34">
        <w:t xml:space="preserve">will </w:t>
      </w:r>
      <w:r w:rsidR="00324E6D">
        <w:t xml:space="preserve">only </w:t>
      </w:r>
      <w:r w:rsidR="00A73E34">
        <w:t>show as row</w:t>
      </w:r>
      <w:r w:rsidR="00114997">
        <w:t>/</w:t>
      </w:r>
      <w:r w:rsidR="00A73E34">
        <w:t>col</w:t>
      </w:r>
      <w:r w:rsidR="00114997">
        <w:t xml:space="preserve"> totals</w:t>
      </w:r>
    </w:p>
    <w:p w14:paraId="2DC75939" w14:textId="7B02C386" w:rsidR="006B5472" w:rsidRDefault="00FF6E8B" w:rsidP="006B5472">
      <w:pPr>
        <w:pStyle w:val="ListParagraph"/>
        <w:ind w:left="2160"/>
      </w:pPr>
      <w:r>
        <w:rPr>
          <w:noProof/>
        </w:rPr>
        <w:drawing>
          <wp:inline distT="0" distB="0" distL="0" distR="0" wp14:anchorId="7CD86E08" wp14:editId="2F42FCCE">
            <wp:extent cx="3973177" cy="1463241"/>
            <wp:effectExtent l="0" t="0" r="8890" b="3810"/>
            <wp:docPr id="5305256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80870" cy="1466074"/>
                    </a:xfrm>
                    <a:prstGeom prst="rect">
                      <a:avLst/>
                    </a:prstGeom>
                    <a:noFill/>
                    <a:ln>
                      <a:noFill/>
                    </a:ln>
                  </pic:spPr>
                </pic:pic>
              </a:graphicData>
            </a:graphic>
          </wp:inline>
        </w:drawing>
      </w:r>
    </w:p>
    <w:p w14:paraId="1E269E25" w14:textId="77777777" w:rsidR="003B059D" w:rsidRDefault="002817D6" w:rsidP="003B059D">
      <w:pPr>
        <w:pStyle w:val="ListParagraph"/>
        <w:numPr>
          <w:ilvl w:val="2"/>
          <w:numId w:val="4"/>
        </w:numPr>
      </w:pPr>
      <w:r>
        <w:lastRenderedPageBreak/>
        <w:t>[Display in rows/Display in columns] – unticking these wil</w:t>
      </w:r>
      <w:r w:rsidR="00E517C6">
        <w:t xml:space="preserve">l remove the calculation’s row </w:t>
      </w:r>
      <w:r w:rsidR="00A82A68">
        <w:t>or column</w:t>
      </w:r>
      <w:r w:rsidR="008314F6">
        <w:t xml:space="preserve"> total </w:t>
      </w:r>
      <w:r w:rsidR="00DE437B">
        <w:t>as shown in the image above</w:t>
      </w:r>
    </w:p>
    <w:p w14:paraId="44EC8330" w14:textId="6834C452" w:rsidR="00C13A68" w:rsidRDefault="003B059D" w:rsidP="001C1A92">
      <w:pPr>
        <w:pStyle w:val="ListParagraph"/>
        <w:numPr>
          <w:ilvl w:val="2"/>
          <w:numId w:val="4"/>
        </w:numPr>
      </w:pPr>
      <w:r>
        <w:t>[</w:t>
      </w:r>
      <w:r w:rsidRPr="003B059D">
        <w:t>Total</w:t>
      </w:r>
      <w:r w:rsidRPr="003B059D">
        <w:rPr>
          <w:b/>
          <w:bCs/>
        </w:rPr>
        <w:t> </w:t>
      </w:r>
      <w:r w:rsidRPr="003B059D">
        <w:t>implicit</w:t>
      </w:r>
      <w:r w:rsidRPr="00C13A68">
        <w:t>]</w:t>
      </w:r>
      <w:r w:rsidR="00C13A68" w:rsidRPr="00C13A68">
        <w:t xml:space="preserve"> -</w:t>
      </w:r>
      <w:r w:rsidRPr="003B059D">
        <w:t> If this option is cleared (de-selected), non-contextual totals will be used (i.e. the total will not necessarily correspond to the sum of counts present in the intersection of the cells). The </w:t>
      </w:r>
      <w:r w:rsidR="00240CA7" w:rsidRPr="00240CA7">
        <w:rPr>
          <w:b/>
          <w:bCs/>
        </w:rPr>
        <w:t>T</w:t>
      </w:r>
      <w:r w:rsidRPr="00240CA7">
        <w:rPr>
          <w:b/>
          <w:bCs/>
        </w:rPr>
        <w:t>otal row</w:t>
      </w:r>
      <w:r w:rsidR="00240CA7" w:rsidRPr="00240CA7">
        <w:rPr>
          <w:b/>
          <w:bCs/>
        </w:rPr>
        <w:t>s</w:t>
      </w:r>
      <w:r w:rsidRPr="003B059D">
        <w:t xml:space="preserve"> and </w:t>
      </w:r>
      <w:r w:rsidR="00240CA7" w:rsidRPr="00240CA7">
        <w:rPr>
          <w:b/>
          <w:bCs/>
        </w:rPr>
        <w:t>Total columns</w:t>
      </w:r>
      <w:r w:rsidRPr="003B059D">
        <w:t xml:space="preserve"> property categories will be accessible. You can then choose the calculation type, and the custom settings</w:t>
      </w:r>
      <w:r w:rsidR="00240CA7">
        <w:t xml:space="preserve"> to override your in-built, default total</w:t>
      </w:r>
      <w:r w:rsidRPr="003B059D">
        <w:t>. This option is available only for crosstab calculations.</w:t>
      </w:r>
      <w:r w:rsidR="00C13A68">
        <w:t xml:space="preserve"> </w:t>
      </w:r>
    </w:p>
    <w:p w14:paraId="14CB3489" w14:textId="77777777" w:rsidR="00472F91" w:rsidRDefault="00472F91" w:rsidP="00472F91">
      <w:pPr>
        <w:pStyle w:val="ListParagraph"/>
        <w:ind w:left="2340"/>
      </w:pPr>
    </w:p>
    <w:p w14:paraId="1AFBD007" w14:textId="39B846FB" w:rsidR="004A4125" w:rsidRDefault="00FB6C19" w:rsidP="004A4125">
      <w:pPr>
        <w:pStyle w:val="ListParagraph"/>
        <w:ind w:left="2340"/>
      </w:pPr>
      <w:r w:rsidRPr="00FB6C19">
        <w:rPr>
          <w:noProof/>
        </w:rPr>
        <w:drawing>
          <wp:inline distT="0" distB="0" distL="0" distR="0" wp14:anchorId="20E555DA" wp14:editId="7A4A279D">
            <wp:extent cx="1803042" cy="1342553"/>
            <wp:effectExtent l="0" t="0" r="6985" b="0"/>
            <wp:docPr id="1353943635"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943635" name="Picture 1" descr="A screenshot of a computer program&#10;&#10;AI-generated content may be incorrect."/>
                    <pic:cNvPicPr/>
                  </pic:nvPicPr>
                  <pic:blipFill>
                    <a:blip r:embed="rId48"/>
                    <a:stretch>
                      <a:fillRect/>
                    </a:stretch>
                  </pic:blipFill>
                  <pic:spPr>
                    <a:xfrm>
                      <a:off x="0" y="0"/>
                      <a:ext cx="1820492" cy="1355546"/>
                    </a:xfrm>
                    <a:prstGeom prst="rect">
                      <a:avLst/>
                    </a:prstGeom>
                  </pic:spPr>
                </pic:pic>
              </a:graphicData>
            </a:graphic>
          </wp:inline>
        </w:drawing>
      </w:r>
      <w:r>
        <w:t xml:space="preserve">  </w:t>
      </w:r>
      <w:r w:rsidR="004B3461">
        <w:rPr>
          <w:noProof/>
        </w:rPr>
        <w:drawing>
          <wp:inline distT="0" distB="0" distL="0" distR="0" wp14:anchorId="3AAEE6F0" wp14:editId="36AAE75C">
            <wp:extent cx="1757704" cy="1332964"/>
            <wp:effectExtent l="0" t="0" r="0" b="635"/>
            <wp:docPr id="914894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87427" cy="1355505"/>
                    </a:xfrm>
                    <a:prstGeom prst="rect">
                      <a:avLst/>
                    </a:prstGeom>
                    <a:noFill/>
                    <a:ln>
                      <a:noFill/>
                    </a:ln>
                  </pic:spPr>
                </pic:pic>
              </a:graphicData>
            </a:graphic>
          </wp:inline>
        </w:drawing>
      </w:r>
    </w:p>
    <w:p w14:paraId="4C96D0E2" w14:textId="77777777" w:rsidR="00472F91" w:rsidRPr="003B059D" w:rsidRDefault="00472F91" w:rsidP="004A4125">
      <w:pPr>
        <w:pStyle w:val="ListParagraph"/>
        <w:ind w:left="2340"/>
      </w:pPr>
    </w:p>
    <w:p w14:paraId="0039C3A6" w14:textId="20439912" w:rsidR="003B059D" w:rsidRDefault="001C1A92" w:rsidP="003B059D">
      <w:pPr>
        <w:pStyle w:val="ListParagraph"/>
        <w:numPr>
          <w:ilvl w:val="2"/>
          <w:numId w:val="4"/>
        </w:numPr>
      </w:pPr>
      <w:r w:rsidRPr="001C1A92">
        <w:t>[</w:t>
      </w:r>
      <w:r w:rsidR="003B059D" w:rsidRPr="001C1A92">
        <w:t>Run totals in sub level</w:t>
      </w:r>
      <w:r w:rsidRPr="001C1A92">
        <w:t>] -</w:t>
      </w:r>
      <w:r w:rsidR="003B059D" w:rsidRPr="003B059D">
        <w:t xml:space="preserve"> if this option is selected, flat counts will be retrieved from the child level. This is useful when you want the counts in your table to be based on the data from inside a loop, not at the parent level. </w:t>
      </w:r>
    </w:p>
    <w:p w14:paraId="0B005F21" w14:textId="3887807D" w:rsidR="00643EC8" w:rsidRDefault="00C6240F" w:rsidP="003B059D">
      <w:pPr>
        <w:pStyle w:val="ListParagraph"/>
        <w:numPr>
          <w:ilvl w:val="2"/>
          <w:numId w:val="4"/>
        </w:numPr>
      </w:pPr>
      <w:r>
        <w:t>[Number formatting]</w:t>
      </w:r>
      <w:r w:rsidR="00C254F7">
        <w:t xml:space="preserve"> – this set of options allows you to change things such as decimal places</w:t>
      </w:r>
      <w:r w:rsidR="00773A52">
        <w:t>, visibility of the % sign</w:t>
      </w:r>
      <w:r w:rsidR="00996B78">
        <w:t xml:space="preserve"> and nominate replacement text or symbols when the calculation values are </w:t>
      </w:r>
      <w:r w:rsidR="006B61C1">
        <w:t>below a certain threshold or equal to 0.</w:t>
      </w:r>
      <w:r w:rsidR="00B833F3">
        <w:t xml:space="preserve"> </w:t>
      </w:r>
    </w:p>
    <w:p w14:paraId="380F998A" w14:textId="77777777" w:rsidR="00472F91" w:rsidRDefault="00472F91" w:rsidP="00472F91">
      <w:pPr>
        <w:pStyle w:val="ListParagraph"/>
        <w:ind w:left="2340"/>
      </w:pPr>
    </w:p>
    <w:p w14:paraId="7A42549F" w14:textId="3FAFAA95" w:rsidR="00685D79" w:rsidRDefault="00FB4DFB" w:rsidP="00FB4DFB">
      <w:pPr>
        <w:pStyle w:val="ListParagraph"/>
      </w:pPr>
      <w:r>
        <w:rPr>
          <w:noProof/>
        </w:rPr>
        <w:drawing>
          <wp:inline distT="0" distB="0" distL="0" distR="0" wp14:anchorId="019CF067" wp14:editId="7223EEEF">
            <wp:extent cx="6802980" cy="3065172"/>
            <wp:effectExtent l="0" t="0" r="0" b="1905"/>
            <wp:docPr id="19608641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808209" cy="3067528"/>
                    </a:xfrm>
                    <a:prstGeom prst="rect">
                      <a:avLst/>
                    </a:prstGeom>
                    <a:noFill/>
                    <a:ln>
                      <a:noFill/>
                    </a:ln>
                  </pic:spPr>
                </pic:pic>
              </a:graphicData>
            </a:graphic>
          </wp:inline>
        </w:drawing>
      </w:r>
    </w:p>
    <w:p w14:paraId="1F92CEA6" w14:textId="77777777" w:rsidR="00472F91" w:rsidRDefault="00472F91" w:rsidP="00FB4DFB">
      <w:pPr>
        <w:pStyle w:val="ListParagraph"/>
      </w:pPr>
    </w:p>
    <w:p w14:paraId="667EEBCC" w14:textId="0E93538D" w:rsidR="004F3C70" w:rsidRDefault="004F3C70" w:rsidP="004F3C70">
      <w:pPr>
        <w:pStyle w:val="ListParagraph"/>
        <w:numPr>
          <w:ilvl w:val="2"/>
          <w:numId w:val="4"/>
        </w:numPr>
      </w:pPr>
      <w:r>
        <w:t>[Cond</w:t>
      </w:r>
      <w:r w:rsidR="00C17728">
        <w:t xml:space="preserve">itional formatting] </w:t>
      </w:r>
      <w:r w:rsidR="005F5795">
        <w:t>–</w:t>
      </w:r>
      <w:r w:rsidR="00C17728">
        <w:t xml:space="preserve"> </w:t>
      </w:r>
      <w:r w:rsidR="005F5795">
        <w:t>this allows you to format the contents of the calculation’s cell (or all calculations</w:t>
      </w:r>
      <w:r w:rsidR="00664FD4">
        <w:t>, totals etc</w:t>
      </w:r>
      <w:r w:rsidR="009E301A">
        <w:t>.</w:t>
      </w:r>
      <w:r w:rsidR="00664FD4">
        <w:t xml:space="preserve"> </w:t>
      </w:r>
      <w:r w:rsidR="005F5795">
        <w:t xml:space="preserve">belonging to that </w:t>
      </w:r>
      <w:r w:rsidR="00664FD4">
        <w:t xml:space="preserve">cell) </w:t>
      </w:r>
      <w:r w:rsidR="00931871">
        <w:t>dependent on the return value</w:t>
      </w:r>
      <w:r w:rsidR="00391322">
        <w:t>. In the example above you can see that</w:t>
      </w:r>
      <w:r w:rsidR="00F07C24">
        <w:t xml:space="preserve"> 0% </w:t>
      </w:r>
      <w:r w:rsidR="00464EA9">
        <w:t xml:space="preserve">(less than &lt; 0.001) </w:t>
      </w:r>
      <w:r w:rsidR="00F07C24">
        <w:t xml:space="preserve">are first replaced by ‘-‘ in the </w:t>
      </w:r>
      <w:r w:rsidR="00232819">
        <w:t>Number formatting</w:t>
      </w:r>
      <w:r w:rsidR="00DD176C">
        <w:t xml:space="preserve"> and then set to have a blue back-colour in the Conditional formatting</w:t>
      </w:r>
      <w:r w:rsidR="00621B93">
        <w:t>. In addition</w:t>
      </w:r>
      <w:r w:rsidR="00464EA9">
        <w:t xml:space="preserve">, percentages &gt; </w:t>
      </w:r>
      <w:r w:rsidR="00207ED1">
        <w:t>0.001 and less than 5 are set to pink.</w:t>
      </w:r>
    </w:p>
    <w:p w14:paraId="6C6413A6" w14:textId="77777777" w:rsidR="00472F91" w:rsidRDefault="00472F91" w:rsidP="00472F91"/>
    <w:p w14:paraId="5F0351B5" w14:textId="77777777" w:rsidR="00472F91" w:rsidRDefault="00472F91" w:rsidP="00472F91"/>
    <w:p w14:paraId="633D446E" w14:textId="77777777" w:rsidR="00472F91" w:rsidRDefault="00472F91" w:rsidP="00472F91"/>
    <w:p w14:paraId="3731F06C" w14:textId="77777777" w:rsidR="00472F91" w:rsidRDefault="00472F91" w:rsidP="00472F91"/>
    <w:p w14:paraId="07B386F3" w14:textId="77777777" w:rsidR="00472F91" w:rsidRDefault="00472F91" w:rsidP="00472F91"/>
    <w:p w14:paraId="56D5556A" w14:textId="77777777" w:rsidR="00472F91" w:rsidRDefault="00472F91" w:rsidP="00472F91"/>
    <w:p w14:paraId="30093859" w14:textId="77777777" w:rsidR="00472F91" w:rsidRDefault="00472F91" w:rsidP="00472F91"/>
    <w:p w14:paraId="679D65D0" w14:textId="5E887F34" w:rsidR="002F75CA" w:rsidRDefault="00245476" w:rsidP="004F3C70">
      <w:pPr>
        <w:pStyle w:val="ListParagraph"/>
        <w:numPr>
          <w:ilvl w:val="2"/>
          <w:numId w:val="4"/>
        </w:numPr>
      </w:pPr>
      <w:r>
        <w:t xml:space="preserve">[Ranking] – </w:t>
      </w:r>
      <w:r w:rsidR="00472F91">
        <w:t xml:space="preserve">This allows you to replace the results of the calculation with a ranking (either vertical or horizontal) </w:t>
      </w:r>
      <w:r w:rsidR="001E15E4">
        <w:t>of the values</w:t>
      </w:r>
    </w:p>
    <w:p w14:paraId="7B5C95A1" w14:textId="2B6DF8E1" w:rsidR="00245476" w:rsidRDefault="00245476" w:rsidP="00472F91">
      <w:pPr>
        <w:pStyle w:val="ListParagraph"/>
        <w:ind w:left="1980"/>
      </w:pPr>
      <w:r w:rsidRPr="00245476">
        <w:rPr>
          <w:noProof/>
        </w:rPr>
        <w:drawing>
          <wp:inline distT="0" distB="0" distL="0" distR="0" wp14:anchorId="34F18C35" wp14:editId="653A8888">
            <wp:extent cx="5737470" cy="2820473"/>
            <wp:effectExtent l="0" t="0" r="0" b="0"/>
            <wp:docPr id="66900987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009877" name="Picture 1" descr="A screenshot of a computer&#10;&#10;AI-generated content may be incorrect."/>
                    <pic:cNvPicPr/>
                  </pic:nvPicPr>
                  <pic:blipFill>
                    <a:blip r:embed="rId51"/>
                    <a:stretch>
                      <a:fillRect/>
                    </a:stretch>
                  </pic:blipFill>
                  <pic:spPr>
                    <a:xfrm>
                      <a:off x="0" y="0"/>
                      <a:ext cx="5772537" cy="2837712"/>
                    </a:xfrm>
                    <a:prstGeom prst="rect">
                      <a:avLst/>
                    </a:prstGeom>
                  </pic:spPr>
                </pic:pic>
              </a:graphicData>
            </a:graphic>
          </wp:inline>
        </w:drawing>
      </w:r>
    </w:p>
    <w:p w14:paraId="488587EA" w14:textId="0FC0B6B5" w:rsidR="005D7B41" w:rsidRDefault="001E15E4" w:rsidP="005D7B41">
      <w:pPr>
        <w:pStyle w:val="ListParagraph"/>
        <w:ind w:left="1980"/>
      </w:pPr>
      <w:r>
        <w:t>e.g. in the above example table, I have activated horizontal ranking on the count calculation</w:t>
      </w:r>
      <w:r w:rsidR="00ED03F7">
        <w:t xml:space="preserve">. This replaces the actual counts with an </w:t>
      </w:r>
      <w:r w:rsidR="00A110D3">
        <w:t xml:space="preserve">ascending, </w:t>
      </w:r>
      <w:r w:rsidR="00ED03F7">
        <w:t>integer rank number</w:t>
      </w:r>
      <w:r w:rsidR="00A110D3">
        <w:t>. In this case, the smallest count across all columns will be 1</w:t>
      </w:r>
      <w:r w:rsidR="002F0612">
        <w:t>.</w:t>
      </w:r>
    </w:p>
    <w:p w14:paraId="1520449F" w14:textId="77777777" w:rsidR="005D7B41" w:rsidRDefault="005D7B41" w:rsidP="005D7B41">
      <w:pPr>
        <w:pStyle w:val="ListParagraph"/>
        <w:ind w:left="1980"/>
      </w:pPr>
    </w:p>
    <w:p w14:paraId="58D6D4C5" w14:textId="05E92099" w:rsidR="005D7B41" w:rsidRDefault="005D7B41" w:rsidP="005D7B41">
      <w:pPr>
        <w:pStyle w:val="ListParagraph"/>
        <w:numPr>
          <w:ilvl w:val="2"/>
          <w:numId w:val="4"/>
        </w:numPr>
      </w:pPr>
      <w:r>
        <w:t xml:space="preserve">[Advanced options] </w:t>
      </w:r>
      <w:r w:rsidR="00B73C3E">
        <w:t>–</w:t>
      </w:r>
      <w:r>
        <w:t xml:space="preserve"> </w:t>
      </w:r>
      <w:r w:rsidR="00B73C3E">
        <w:t xml:space="preserve">where necessary, some calculations </w:t>
      </w:r>
      <w:r w:rsidR="0007777C">
        <w:t xml:space="preserve">allow for the </w:t>
      </w:r>
      <w:r w:rsidR="00B73C3E">
        <w:t>calibrat</w:t>
      </w:r>
      <w:r w:rsidR="0007777C">
        <w:t>ion</w:t>
      </w:r>
      <w:r w:rsidR="00623B6F">
        <w:t xml:space="preserve"> of</w:t>
      </w:r>
      <w:r w:rsidR="00B73C3E">
        <w:t xml:space="preserve"> the behaviour</w:t>
      </w:r>
      <w:r w:rsidR="009A3A64">
        <w:t xml:space="preserve"> i.e. optional tweaks </w:t>
      </w:r>
      <w:r w:rsidR="00AA43FB">
        <w:t>which change the calculation</w:t>
      </w:r>
      <w:r w:rsidR="00F97907">
        <w:t xml:space="preserve"> before returning values in the tables. The most extensive of these </w:t>
      </w:r>
      <w:hyperlink r:id="rId52" w:history="1">
        <w:r w:rsidR="00D43156" w:rsidRPr="006B1C5F">
          <w:rPr>
            <w:rStyle w:val="Hyperlink"/>
          </w:rPr>
          <w:t>advanced options</w:t>
        </w:r>
      </w:hyperlink>
      <w:r w:rsidR="00D43156">
        <w:t xml:space="preserve"> can be found in the </w:t>
      </w:r>
      <w:hyperlink r:id="rId53" w:history="1">
        <w:r w:rsidR="00D43156" w:rsidRPr="00FC28C5">
          <w:rPr>
            <w:rStyle w:val="Hyperlink"/>
          </w:rPr>
          <w:t>column significance</w:t>
        </w:r>
      </w:hyperlink>
      <w:r w:rsidR="00D43156">
        <w:t xml:space="preserve"> testing</w:t>
      </w:r>
      <w:r w:rsidR="00D91DA2">
        <w:t xml:space="preserve"> calculation shown below, left whereas other calculations have </w:t>
      </w:r>
      <w:r w:rsidR="00715842">
        <w:t>just a few options e.g. Standard-deviation estimator</w:t>
      </w:r>
      <w:r w:rsidR="006018CE">
        <w:t xml:space="preserve">, or no advanced options at all for the majority. </w:t>
      </w:r>
    </w:p>
    <w:p w14:paraId="1ABEECA1" w14:textId="41A387C8" w:rsidR="0007777C" w:rsidRDefault="0007777C" w:rsidP="0007777C">
      <w:pPr>
        <w:ind w:left="2340"/>
      </w:pPr>
      <w:r w:rsidRPr="0007777C">
        <w:rPr>
          <w:noProof/>
        </w:rPr>
        <w:drawing>
          <wp:inline distT="0" distB="0" distL="0" distR="0" wp14:anchorId="650783D4" wp14:editId="715B001C">
            <wp:extent cx="2517820" cy="5035640"/>
            <wp:effectExtent l="0" t="0" r="0" b="0"/>
            <wp:docPr id="35054060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540601" name="Picture 1" descr="A screenshot of a computer&#10;&#10;AI-generated content may be incorrect."/>
                    <pic:cNvPicPr/>
                  </pic:nvPicPr>
                  <pic:blipFill>
                    <a:blip r:embed="rId54"/>
                    <a:stretch>
                      <a:fillRect/>
                    </a:stretch>
                  </pic:blipFill>
                  <pic:spPr>
                    <a:xfrm>
                      <a:off x="0" y="0"/>
                      <a:ext cx="2525325" cy="5050650"/>
                    </a:xfrm>
                    <a:prstGeom prst="rect">
                      <a:avLst/>
                    </a:prstGeom>
                  </pic:spPr>
                </pic:pic>
              </a:graphicData>
            </a:graphic>
          </wp:inline>
        </w:drawing>
      </w:r>
      <w:r w:rsidR="00A73D73">
        <w:t xml:space="preserve">  </w:t>
      </w:r>
      <w:r w:rsidR="00A73D73" w:rsidRPr="00A73D73">
        <w:rPr>
          <w:noProof/>
        </w:rPr>
        <w:drawing>
          <wp:inline distT="0" distB="0" distL="0" distR="0" wp14:anchorId="399CDAF3" wp14:editId="4C7EEDA8">
            <wp:extent cx="2717442" cy="971486"/>
            <wp:effectExtent l="0" t="0" r="6985" b="635"/>
            <wp:docPr id="122304351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043517" name="Picture 1" descr="A screenshot of a computer&#10;&#10;AI-generated content may be incorrect."/>
                    <pic:cNvPicPr/>
                  </pic:nvPicPr>
                  <pic:blipFill>
                    <a:blip r:embed="rId55"/>
                    <a:stretch>
                      <a:fillRect/>
                    </a:stretch>
                  </pic:blipFill>
                  <pic:spPr>
                    <a:xfrm>
                      <a:off x="0" y="0"/>
                      <a:ext cx="2731666" cy="976571"/>
                    </a:xfrm>
                    <a:prstGeom prst="rect">
                      <a:avLst/>
                    </a:prstGeom>
                  </pic:spPr>
                </pic:pic>
              </a:graphicData>
            </a:graphic>
          </wp:inline>
        </w:drawing>
      </w:r>
    </w:p>
    <w:p w14:paraId="532F6670" w14:textId="25ECF876" w:rsidR="002E293D" w:rsidRDefault="002E293D" w:rsidP="002E293D">
      <w:pPr>
        <w:pStyle w:val="ListParagraph"/>
        <w:numPr>
          <w:ilvl w:val="1"/>
          <w:numId w:val="2"/>
        </w:numPr>
      </w:pPr>
      <w:r>
        <w:lastRenderedPageBreak/>
        <w:t xml:space="preserve">The last thing </w:t>
      </w:r>
      <w:r w:rsidR="00CB2D33">
        <w:t>to mention is the two options at the top of the Calculations panel</w:t>
      </w:r>
    </w:p>
    <w:p w14:paraId="3E68F0E6" w14:textId="2920B62B" w:rsidR="000544C9" w:rsidRDefault="000544C9" w:rsidP="000544C9">
      <w:pPr>
        <w:pStyle w:val="ListParagraph"/>
        <w:ind w:left="1440"/>
      </w:pPr>
      <w:r w:rsidRPr="000544C9">
        <w:rPr>
          <w:noProof/>
        </w:rPr>
        <w:drawing>
          <wp:inline distT="0" distB="0" distL="0" distR="0" wp14:anchorId="66F95826" wp14:editId="54FB3E47">
            <wp:extent cx="3567448" cy="305283"/>
            <wp:effectExtent l="0" t="0" r="0" b="0"/>
            <wp:docPr id="830364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364412" name=""/>
                    <pic:cNvPicPr/>
                  </pic:nvPicPr>
                  <pic:blipFill>
                    <a:blip r:embed="rId56"/>
                    <a:stretch>
                      <a:fillRect/>
                    </a:stretch>
                  </pic:blipFill>
                  <pic:spPr>
                    <a:xfrm>
                      <a:off x="0" y="0"/>
                      <a:ext cx="3594251" cy="307577"/>
                    </a:xfrm>
                    <a:prstGeom prst="rect">
                      <a:avLst/>
                    </a:prstGeom>
                  </pic:spPr>
                </pic:pic>
              </a:graphicData>
            </a:graphic>
          </wp:inline>
        </w:drawing>
      </w:r>
    </w:p>
    <w:p w14:paraId="3D86A02F" w14:textId="77777777" w:rsidR="00EE4352" w:rsidRDefault="00EE4352" w:rsidP="000544C9">
      <w:pPr>
        <w:pStyle w:val="ListParagraph"/>
        <w:ind w:left="1440"/>
      </w:pPr>
    </w:p>
    <w:p w14:paraId="67452F85" w14:textId="45E91E02" w:rsidR="000544C9" w:rsidRDefault="000544C9" w:rsidP="000544C9">
      <w:pPr>
        <w:pStyle w:val="ListParagraph"/>
        <w:ind w:left="1440"/>
      </w:pPr>
      <w:r>
        <w:t>[Trash can] – this simply allows you to delete any calculation you currently have highlighted</w:t>
      </w:r>
    </w:p>
    <w:p w14:paraId="43AAA920" w14:textId="1C243D3F" w:rsidR="000544C9" w:rsidRDefault="000544C9" w:rsidP="000544C9">
      <w:pPr>
        <w:pStyle w:val="ListParagraph"/>
        <w:ind w:left="1440"/>
      </w:pPr>
      <w:r>
        <w:t>[Add] – this allows you to add a new calculation</w:t>
      </w:r>
      <w:r w:rsidR="00147731">
        <w:t>. You will be presented with the menu shown below</w:t>
      </w:r>
      <w:r w:rsidR="00214221">
        <w:t xml:space="preserve"> </w:t>
      </w:r>
      <w:r w:rsidR="00FE32FC">
        <w:t xml:space="preserve">where the possible calculations are </w:t>
      </w:r>
      <w:hyperlink r:id="rId57" w:history="1">
        <w:r w:rsidR="00FE32FC" w:rsidRPr="00FE32FC">
          <w:rPr>
            <w:rStyle w:val="Hyperlink"/>
          </w:rPr>
          <w:t>arranged by type</w:t>
        </w:r>
      </w:hyperlink>
      <w:r w:rsidR="00FE32FC">
        <w:t>.</w:t>
      </w:r>
    </w:p>
    <w:p w14:paraId="770442F6" w14:textId="77777777" w:rsidR="00EE4352" w:rsidRDefault="00EE4352" w:rsidP="000544C9">
      <w:pPr>
        <w:pStyle w:val="ListParagraph"/>
        <w:ind w:left="1440"/>
      </w:pPr>
    </w:p>
    <w:p w14:paraId="5147AE89" w14:textId="390BCD13" w:rsidR="00147731" w:rsidRDefault="00404517" w:rsidP="000544C9">
      <w:pPr>
        <w:pStyle w:val="ListParagraph"/>
        <w:ind w:left="1440"/>
      </w:pPr>
      <w:r w:rsidRPr="00404517">
        <w:rPr>
          <w:noProof/>
        </w:rPr>
        <w:drawing>
          <wp:inline distT="0" distB="0" distL="0" distR="0" wp14:anchorId="14C72B12" wp14:editId="371D8870">
            <wp:extent cx="2646609" cy="3354577"/>
            <wp:effectExtent l="0" t="0" r="1905" b="0"/>
            <wp:docPr id="40549935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499353" name="Picture 1" descr="A screenshot of a computer&#10;&#10;AI-generated content may be incorrect."/>
                    <pic:cNvPicPr/>
                  </pic:nvPicPr>
                  <pic:blipFill>
                    <a:blip r:embed="rId58"/>
                    <a:stretch>
                      <a:fillRect/>
                    </a:stretch>
                  </pic:blipFill>
                  <pic:spPr>
                    <a:xfrm>
                      <a:off x="0" y="0"/>
                      <a:ext cx="2658938" cy="3370204"/>
                    </a:xfrm>
                    <a:prstGeom prst="rect">
                      <a:avLst/>
                    </a:prstGeom>
                  </pic:spPr>
                </pic:pic>
              </a:graphicData>
            </a:graphic>
          </wp:inline>
        </w:drawing>
      </w:r>
    </w:p>
    <w:p w14:paraId="2493E840" w14:textId="77777777" w:rsidR="00335D8A" w:rsidRDefault="00335D8A" w:rsidP="000544C9">
      <w:pPr>
        <w:pStyle w:val="ListParagraph"/>
        <w:ind w:left="1440"/>
      </w:pPr>
    </w:p>
    <w:p w14:paraId="59B99896" w14:textId="48126753" w:rsidR="00C53649" w:rsidRDefault="00321955" w:rsidP="00321955">
      <w:r>
        <w:t>Now let’s remind ourselves of the different tabs in the properties panel</w:t>
      </w:r>
      <w:r w:rsidR="00AF7360">
        <w:t xml:space="preserve"> (left) before we take a detailed look at the Roes panel</w:t>
      </w:r>
      <w:r>
        <w:t>:</w:t>
      </w:r>
    </w:p>
    <w:p w14:paraId="66B633EB" w14:textId="42995E44" w:rsidR="00321955" w:rsidRDefault="00321955" w:rsidP="00321955">
      <w:r>
        <w:rPr>
          <w:noProof/>
        </w:rPr>
        <w:drawing>
          <wp:inline distT="0" distB="0" distL="0" distR="0" wp14:anchorId="596EE01C" wp14:editId="1C4D7C6B">
            <wp:extent cx="2421255" cy="3039110"/>
            <wp:effectExtent l="0" t="0" r="0" b="8890"/>
            <wp:docPr id="2123556220" name="Picture 3" descr="A screenshot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556220" name="Picture 3" descr="A screenshot of a survey&#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1255" cy="3039110"/>
                    </a:xfrm>
                    <a:prstGeom prst="rect">
                      <a:avLst/>
                    </a:prstGeom>
                    <a:noFill/>
                    <a:ln>
                      <a:noFill/>
                    </a:ln>
                  </pic:spPr>
                </pic:pic>
              </a:graphicData>
            </a:graphic>
          </wp:inline>
        </w:drawing>
      </w:r>
      <w:r w:rsidR="00AF7360">
        <w:t xml:space="preserve">      </w:t>
      </w:r>
      <w:r w:rsidR="00AF7360">
        <w:rPr>
          <w:noProof/>
        </w:rPr>
        <w:drawing>
          <wp:inline distT="0" distB="0" distL="0" distR="0" wp14:anchorId="10C22DEC" wp14:editId="3E6B63AC">
            <wp:extent cx="2241769" cy="3167062"/>
            <wp:effectExtent l="0" t="0" r="6350" b="0"/>
            <wp:docPr id="2038416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73989" cy="3212581"/>
                    </a:xfrm>
                    <a:prstGeom prst="rect">
                      <a:avLst/>
                    </a:prstGeom>
                    <a:noFill/>
                    <a:ln>
                      <a:noFill/>
                    </a:ln>
                  </pic:spPr>
                </pic:pic>
              </a:graphicData>
            </a:graphic>
          </wp:inline>
        </w:drawing>
      </w:r>
    </w:p>
    <w:p w14:paraId="641002C0" w14:textId="77777777" w:rsidR="007B57ED" w:rsidRDefault="007B57ED" w:rsidP="00AF7360"/>
    <w:p w14:paraId="292577E5" w14:textId="287314FD" w:rsidR="00321955" w:rsidRDefault="0064517D" w:rsidP="007B57ED">
      <w:pPr>
        <w:pStyle w:val="ListParagraph"/>
        <w:numPr>
          <w:ilvl w:val="0"/>
          <w:numId w:val="2"/>
        </w:numPr>
      </w:pPr>
      <w:r>
        <w:t>[</w:t>
      </w:r>
      <w:bookmarkStart w:id="14" w:name="Rows_"/>
      <w:r>
        <w:fldChar w:fldCharType="begin"/>
      </w:r>
      <w:r>
        <w:instrText>HYPERLINK "https://analysishelp.askia.com/rows-columns-edges-properties-2"</w:instrText>
      </w:r>
      <w:r>
        <w:fldChar w:fldCharType="separate"/>
      </w:r>
      <w:r w:rsidRPr="00AF7232">
        <w:rPr>
          <w:rStyle w:val="Hyperlink"/>
        </w:rPr>
        <w:t>Rows</w:t>
      </w:r>
      <w:r>
        <w:fldChar w:fldCharType="end"/>
      </w:r>
      <w:bookmarkEnd w:id="14"/>
      <w:r>
        <w:t xml:space="preserve">] </w:t>
      </w:r>
      <w:r w:rsidR="00227EFE">
        <w:t>–</w:t>
      </w:r>
      <w:r>
        <w:t xml:space="preserve"> </w:t>
      </w:r>
    </w:p>
    <w:p w14:paraId="44DBAA55" w14:textId="53E4318C" w:rsidR="007B57ED" w:rsidRDefault="007B57ED" w:rsidP="00227EFE">
      <w:pPr>
        <w:pStyle w:val="ListParagraph"/>
      </w:pPr>
    </w:p>
    <w:p w14:paraId="264CC939" w14:textId="6D0F07A6" w:rsidR="00AF7232" w:rsidRDefault="00AF7232" w:rsidP="00AF7232">
      <w:pPr>
        <w:pStyle w:val="ListParagraph"/>
        <w:numPr>
          <w:ilvl w:val="1"/>
          <w:numId w:val="2"/>
        </w:numPr>
      </w:pPr>
      <w:r>
        <w:t>When ‘</w:t>
      </w:r>
      <w:r w:rsidRPr="00D22F0F">
        <w:rPr>
          <w:b/>
          <w:bCs/>
        </w:rPr>
        <w:t>Show caption</w:t>
      </w:r>
      <w:r w:rsidRPr="00865666">
        <w:t>’</w:t>
      </w:r>
      <w:r>
        <w:t xml:space="preserve"> is ticked, you will see the </w:t>
      </w:r>
      <w:r w:rsidR="00472CFD">
        <w:t>row question</w:t>
      </w:r>
      <w:r w:rsidR="00D22F0F">
        <w:t>’</w:t>
      </w:r>
      <w:r w:rsidR="00472CFD">
        <w:t>s shortcut appear first</w:t>
      </w:r>
      <w:r w:rsidR="00D22F0F">
        <w:t>/left-most</w:t>
      </w:r>
      <w:r w:rsidR="00472CFD">
        <w:t xml:space="preserve"> in the side-break</w:t>
      </w:r>
      <w:r w:rsidR="00B51645">
        <w:t>.</w:t>
      </w:r>
      <w:r w:rsidR="00865666">
        <w:t xml:space="preserve"> When this option is not ticked, the shortcut will not appear in the table.</w:t>
      </w:r>
    </w:p>
    <w:p w14:paraId="1FF13528" w14:textId="56C7870E" w:rsidR="00227EFE" w:rsidRDefault="00227EFE" w:rsidP="00122B17">
      <w:pPr>
        <w:pStyle w:val="ListParagraph"/>
        <w:ind w:left="1440"/>
      </w:pPr>
      <w:r w:rsidRPr="00227EFE">
        <w:rPr>
          <w:noProof/>
        </w:rPr>
        <w:lastRenderedPageBreak/>
        <w:drawing>
          <wp:inline distT="0" distB="0" distL="0" distR="0" wp14:anchorId="64D04FAE" wp14:editId="50157754">
            <wp:extent cx="3238367" cy="1281112"/>
            <wp:effectExtent l="0" t="0" r="635" b="0"/>
            <wp:docPr id="1151149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149935" name=""/>
                    <pic:cNvPicPr/>
                  </pic:nvPicPr>
                  <pic:blipFill>
                    <a:blip r:embed="rId60"/>
                    <a:stretch>
                      <a:fillRect/>
                    </a:stretch>
                  </pic:blipFill>
                  <pic:spPr>
                    <a:xfrm>
                      <a:off x="0" y="0"/>
                      <a:ext cx="3254837" cy="1287628"/>
                    </a:xfrm>
                    <a:prstGeom prst="rect">
                      <a:avLst/>
                    </a:prstGeom>
                  </pic:spPr>
                </pic:pic>
              </a:graphicData>
            </a:graphic>
          </wp:inline>
        </w:drawing>
      </w:r>
      <w:r w:rsidR="00472CFD">
        <w:t xml:space="preserve"> </w:t>
      </w:r>
      <w:r w:rsidR="00B51645" w:rsidRPr="00B51645">
        <w:rPr>
          <w:noProof/>
        </w:rPr>
        <w:drawing>
          <wp:inline distT="0" distB="0" distL="0" distR="0" wp14:anchorId="7AF1309F" wp14:editId="73685FA5">
            <wp:extent cx="2347912" cy="1280144"/>
            <wp:effectExtent l="0" t="0" r="0" b="0"/>
            <wp:docPr id="1918764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764721" name=""/>
                    <pic:cNvPicPr/>
                  </pic:nvPicPr>
                  <pic:blipFill>
                    <a:blip r:embed="rId61"/>
                    <a:stretch>
                      <a:fillRect/>
                    </a:stretch>
                  </pic:blipFill>
                  <pic:spPr>
                    <a:xfrm>
                      <a:off x="0" y="0"/>
                      <a:ext cx="2379367" cy="1297294"/>
                    </a:xfrm>
                    <a:prstGeom prst="rect">
                      <a:avLst/>
                    </a:prstGeom>
                  </pic:spPr>
                </pic:pic>
              </a:graphicData>
            </a:graphic>
          </wp:inline>
        </w:drawing>
      </w:r>
    </w:p>
    <w:p w14:paraId="7BD0C42D" w14:textId="77777777" w:rsidR="00865666" w:rsidRDefault="00865666" w:rsidP="00227EFE">
      <w:pPr>
        <w:pStyle w:val="ListParagraph"/>
      </w:pPr>
    </w:p>
    <w:p w14:paraId="0A8719AE" w14:textId="525075AD" w:rsidR="00122B17" w:rsidRDefault="00865666" w:rsidP="00FA3209">
      <w:pPr>
        <w:pStyle w:val="ListParagraph"/>
        <w:numPr>
          <w:ilvl w:val="1"/>
          <w:numId w:val="2"/>
        </w:numPr>
      </w:pPr>
      <w:r>
        <w:t>‘</w:t>
      </w:r>
      <w:r w:rsidRPr="00122B17">
        <w:rPr>
          <w:b/>
          <w:bCs/>
        </w:rPr>
        <w:t>Caption on a separate row</w:t>
      </w:r>
      <w:r w:rsidRPr="00865666">
        <w:t>’</w:t>
      </w:r>
      <w:r>
        <w:t xml:space="preserve"> </w:t>
      </w:r>
      <w:r w:rsidR="00DF2F4E">
        <w:t xml:space="preserve">will only </w:t>
      </w:r>
      <w:r w:rsidR="00FC50C3">
        <w:t xml:space="preserve">work when ‘show caption’ </w:t>
      </w:r>
      <w:r>
        <w:t>is ticked</w:t>
      </w:r>
      <w:r w:rsidR="00FC50C3">
        <w:t>.</w:t>
      </w:r>
      <w:r>
        <w:t xml:space="preserve"> </w:t>
      </w:r>
      <w:r w:rsidR="00FC50C3">
        <w:t xml:space="preserve">If both these options are enabled, the row question’s shortcut </w:t>
      </w:r>
      <w:r w:rsidR="00122B17">
        <w:t>will appear above the row captions in a row on its own:</w:t>
      </w:r>
    </w:p>
    <w:p w14:paraId="62879C57" w14:textId="54A6FAE2" w:rsidR="00122B17" w:rsidRDefault="00FA3209" w:rsidP="00122B17">
      <w:pPr>
        <w:pStyle w:val="ListParagraph"/>
        <w:ind w:left="1440"/>
      </w:pPr>
      <w:r w:rsidRPr="00FA3209">
        <w:rPr>
          <w:noProof/>
        </w:rPr>
        <w:drawing>
          <wp:inline distT="0" distB="0" distL="0" distR="0" wp14:anchorId="24F39867" wp14:editId="714B443A">
            <wp:extent cx="2619375" cy="1610381"/>
            <wp:effectExtent l="0" t="0" r="0" b="8890"/>
            <wp:docPr id="336010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010687" name=""/>
                    <pic:cNvPicPr/>
                  </pic:nvPicPr>
                  <pic:blipFill>
                    <a:blip r:embed="rId62"/>
                    <a:stretch>
                      <a:fillRect/>
                    </a:stretch>
                  </pic:blipFill>
                  <pic:spPr>
                    <a:xfrm>
                      <a:off x="0" y="0"/>
                      <a:ext cx="2630335" cy="1617119"/>
                    </a:xfrm>
                    <a:prstGeom prst="rect">
                      <a:avLst/>
                    </a:prstGeom>
                  </pic:spPr>
                </pic:pic>
              </a:graphicData>
            </a:graphic>
          </wp:inline>
        </w:drawing>
      </w:r>
    </w:p>
    <w:p w14:paraId="1D903A0B" w14:textId="77777777" w:rsidR="00B92224" w:rsidRDefault="00B92224" w:rsidP="00122B17">
      <w:pPr>
        <w:pStyle w:val="ListParagraph"/>
        <w:ind w:left="1440"/>
      </w:pPr>
    </w:p>
    <w:p w14:paraId="07A6521E" w14:textId="44C33BC2" w:rsidR="00B92224" w:rsidRDefault="00B92224" w:rsidP="00B92224">
      <w:pPr>
        <w:pStyle w:val="ListParagraph"/>
        <w:numPr>
          <w:ilvl w:val="1"/>
          <w:numId w:val="2"/>
        </w:numPr>
      </w:pPr>
      <w:r>
        <w:t>‘</w:t>
      </w:r>
      <w:r w:rsidRPr="00B92224">
        <w:rPr>
          <w:b/>
          <w:bCs/>
        </w:rPr>
        <w:t>Total</w:t>
      </w:r>
      <w:r w:rsidRPr="00B92224">
        <w:t>’</w:t>
      </w:r>
      <w:r w:rsidR="006430BC">
        <w:t xml:space="preserve"> will enable one row total for the entire table, even if there are multiple </w:t>
      </w:r>
      <w:r w:rsidR="00623BFC">
        <w:t>tables or row questions</w:t>
      </w:r>
      <w:r w:rsidR="00BE401D">
        <w:t xml:space="preserve"> – this total represents the total number of respondents across all the questions in the rows</w:t>
      </w:r>
    </w:p>
    <w:p w14:paraId="754E24EF" w14:textId="3F47E9E2" w:rsidR="00FB21C7" w:rsidRDefault="00D52B60" w:rsidP="00FB21C7">
      <w:pPr>
        <w:pStyle w:val="ListParagraph"/>
        <w:ind w:left="1440"/>
      </w:pPr>
      <w:r>
        <w:rPr>
          <w:noProof/>
        </w:rPr>
        <w:drawing>
          <wp:inline distT="0" distB="0" distL="0" distR="0" wp14:anchorId="31BC667B" wp14:editId="205A7468">
            <wp:extent cx="5952490" cy="1949027"/>
            <wp:effectExtent l="0" t="0" r="0" b="0"/>
            <wp:docPr id="7160848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82784" cy="1958946"/>
                    </a:xfrm>
                    <a:prstGeom prst="rect">
                      <a:avLst/>
                    </a:prstGeom>
                    <a:noFill/>
                    <a:ln>
                      <a:noFill/>
                    </a:ln>
                  </pic:spPr>
                </pic:pic>
              </a:graphicData>
            </a:graphic>
          </wp:inline>
        </w:drawing>
      </w:r>
    </w:p>
    <w:p w14:paraId="4C2C223C" w14:textId="77777777" w:rsidR="000E617D" w:rsidRDefault="00EC640B" w:rsidP="00FB21C7">
      <w:pPr>
        <w:pStyle w:val="ListParagraph"/>
        <w:numPr>
          <w:ilvl w:val="1"/>
          <w:numId w:val="2"/>
        </w:numPr>
      </w:pPr>
      <w:r>
        <w:t>‘</w:t>
      </w:r>
      <w:r w:rsidRPr="00102EAE">
        <w:rPr>
          <w:b/>
          <w:bCs/>
        </w:rPr>
        <w:t>Total question</w:t>
      </w:r>
      <w:r w:rsidRPr="00B92224">
        <w:t>’</w:t>
      </w:r>
      <w:r>
        <w:t xml:space="preserve"> will enable one row total for each question in the rows</w:t>
      </w:r>
      <w:r w:rsidR="00102EAE">
        <w:t xml:space="preserve">. </w:t>
      </w:r>
    </w:p>
    <w:p w14:paraId="73431A6D" w14:textId="77777777" w:rsidR="000E617D" w:rsidRDefault="000E617D" w:rsidP="000E617D">
      <w:pPr>
        <w:pStyle w:val="ListParagraph"/>
        <w:ind w:left="1440"/>
      </w:pPr>
    </w:p>
    <w:p w14:paraId="0A62CDB2" w14:textId="542A3BC0" w:rsidR="00EC640B" w:rsidRDefault="00102EAE" w:rsidP="000E617D">
      <w:pPr>
        <w:pStyle w:val="ListParagraph"/>
        <w:ind w:left="1440"/>
      </w:pPr>
      <w:r>
        <w:t>The options for both these totals are</w:t>
      </w:r>
      <w:r w:rsidR="006D07D4">
        <w:t xml:space="preserve">: </w:t>
      </w:r>
      <w:r w:rsidR="006D07D4" w:rsidRPr="000E617D">
        <w:rPr>
          <w:b/>
          <w:bCs/>
        </w:rPr>
        <w:t>First/Least/None</w:t>
      </w:r>
      <w:r w:rsidR="00092AE0">
        <w:t>. None means these totals are disabled</w:t>
      </w:r>
      <w:r w:rsidR="000260AC">
        <w:t>. Last means these totals are put at the botto</w:t>
      </w:r>
      <w:r w:rsidR="000E617D">
        <w:t>m of the table or the bottom of the response list.</w:t>
      </w:r>
    </w:p>
    <w:p w14:paraId="616637A9" w14:textId="77777777" w:rsidR="00BD2CC1" w:rsidRDefault="00BD2CC1" w:rsidP="000E617D">
      <w:pPr>
        <w:pStyle w:val="ListParagraph"/>
        <w:ind w:left="1440"/>
      </w:pPr>
    </w:p>
    <w:p w14:paraId="20919D04" w14:textId="08D6659B" w:rsidR="00BD2CC1" w:rsidRDefault="00BD2CC1" w:rsidP="00BD2CC1">
      <w:pPr>
        <w:pStyle w:val="ListParagraph"/>
        <w:numPr>
          <w:ilvl w:val="1"/>
          <w:numId w:val="2"/>
        </w:numPr>
      </w:pPr>
      <w:r>
        <w:t>‘</w:t>
      </w:r>
      <w:r w:rsidRPr="00BD2CC1">
        <w:rPr>
          <w:b/>
          <w:bCs/>
        </w:rPr>
        <w:t>Sort</w:t>
      </w:r>
      <w:r>
        <w:t>’</w:t>
      </w:r>
      <w:r w:rsidR="003F5251">
        <w:t xml:space="preserve"> will allow basic sorting based on</w:t>
      </w:r>
      <w:r w:rsidR="00BA086D">
        <w:t xml:space="preserve"> the row question</w:t>
      </w:r>
      <w:r w:rsidR="003F2CE9">
        <w:t>’s</w:t>
      </w:r>
      <w:r w:rsidR="003F5251">
        <w:t xml:space="preserve"> counts of the total column. </w:t>
      </w:r>
      <w:r w:rsidR="00BA086D">
        <w:t xml:space="preserve">Advanced sorting based on </w:t>
      </w:r>
      <w:r w:rsidR="003F2CE9">
        <w:t xml:space="preserve">other calculations, questions and settings will be available in </w:t>
      </w:r>
      <w:r w:rsidR="00F6674B">
        <w:t xml:space="preserve">the ‘Advanced’ </w:t>
      </w:r>
      <w:r w:rsidR="003F2CE9">
        <w:t xml:space="preserve">section </w:t>
      </w:r>
      <w:r w:rsidR="00F6674B">
        <w:t xml:space="preserve">(k) at the bottom of the panel. The options for ‘Sort’ are: </w:t>
      </w:r>
      <w:r w:rsidR="00104274" w:rsidRPr="00104274">
        <w:rPr>
          <w:b/>
          <w:bCs/>
        </w:rPr>
        <w:t>None/Descending/Ascending</w:t>
      </w:r>
      <w:r w:rsidR="00104274">
        <w:t>.</w:t>
      </w:r>
    </w:p>
    <w:p w14:paraId="58AD3947" w14:textId="0D79C1C5" w:rsidR="006209A2" w:rsidRDefault="006209A2" w:rsidP="00BD2CC1">
      <w:pPr>
        <w:pStyle w:val="ListParagraph"/>
        <w:numPr>
          <w:ilvl w:val="1"/>
          <w:numId w:val="2"/>
        </w:numPr>
      </w:pPr>
      <w:r>
        <w:t>‘</w:t>
      </w:r>
      <w:r w:rsidRPr="003640F4">
        <w:rPr>
          <w:b/>
          <w:bCs/>
        </w:rPr>
        <w:t>Suppression when &lt;=</w:t>
      </w:r>
      <w:r>
        <w:t>’</w:t>
      </w:r>
      <w:r w:rsidR="003640F4">
        <w:t xml:space="preserve"> will allow rows to be suppressed when the </w:t>
      </w:r>
      <w:r w:rsidR="00770CDE">
        <w:t>row total count is less than or equal to the number you enter here.</w:t>
      </w:r>
    </w:p>
    <w:p w14:paraId="36273EB4" w14:textId="3D8D0923" w:rsidR="00770CDE" w:rsidRDefault="006A2DFD" w:rsidP="00BD2CC1">
      <w:pPr>
        <w:pStyle w:val="ListParagraph"/>
        <w:numPr>
          <w:ilvl w:val="1"/>
          <w:numId w:val="2"/>
        </w:numPr>
      </w:pPr>
      <w:r>
        <w:t>‘</w:t>
      </w:r>
      <w:r w:rsidRPr="006A2DFD">
        <w:rPr>
          <w:b/>
          <w:bCs/>
        </w:rPr>
        <w:t>One table per question</w:t>
      </w:r>
      <w:r>
        <w:t xml:space="preserve">’ </w:t>
      </w:r>
      <w:r w:rsidR="004910EE">
        <w:t>–</w:t>
      </w:r>
      <w:r w:rsidR="002B1D81">
        <w:t xml:space="preserve"> </w:t>
      </w:r>
      <w:r w:rsidR="004910EE">
        <w:t xml:space="preserve">with three questions in the rows, we will only see one table unless this is ticked. In which case you will see </w:t>
      </w:r>
      <w:r w:rsidR="003A4B4A">
        <w:t>three</w:t>
      </w:r>
      <w:r w:rsidR="007E700D">
        <w:t xml:space="preserve"> separate </w:t>
      </w:r>
      <w:r w:rsidR="003A4B4A">
        <w:t xml:space="preserve">pages for the three </w:t>
      </w:r>
      <w:r w:rsidR="007E700D">
        <w:t>tables</w:t>
      </w:r>
    </w:p>
    <w:p w14:paraId="75DB1832" w14:textId="360021EB" w:rsidR="006A2DFD" w:rsidRDefault="006A2DFD" w:rsidP="006A2DFD">
      <w:pPr>
        <w:pStyle w:val="ListParagraph"/>
        <w:numPr>
          <w:ilvl w:val="1"/>
          <w:numId w:val="2"/>
        </w:numPr>
      </w:pPr>
      <w:r>
        <w:t>‘</w:t>
      </w:r>
      <w:r w:rsidRPr="006A2DFD">
        <w:rPr>
          <w:b/>
          <w:bCs/>
        </w:rPr>
        <w:t>One chart per question</w:t>
      </w:r>
      <w:r>
        <w:t>’</w:t>
      </w:r>
      <w:r w:rsidR="007E700D">
        <w:t xml:space="preserve"> – if each question also has an accompanying chart (and if </w:t>
      </w:r>
      <w:r w:rsidR="0094742D">
        <w:t>‘All in a single page’ is unticked in the General panel</w:t>
      </w:r>
      <w:r w:rsidR="00EA2C45">
        <w:t xml:space="preserve"> 3.e.)</w:t>
      </w:r>
      <w:r w:rsidR="002D0B57">
        <w:t xml:space="preserve"> then you will see a s</w:t>
      </w:r>
      <w:r w:rsidR="002B1C94">
        <w:t>eparate page for each chart</w:t>
      </w:r>
    </w:p>
    <w:p w14:paraId="582746FC" w14:textId="77777777" w:rsidR="006A2DFD" w:rsidRDefault="006A2DFD" w:rsidP="002B1C94">
      <w:pPr>
        <w:pStyle w:val="ListParagraph"/>
        <w:ind w:left="1440"/>
      </w:pPr>
    </w:p>
    <w:p w14:paraId="3A688C39" w14:textId="36EB2E22" w:rsidR="002B1C94" w:rsidRDefault="001E2216" w:rsidP="002B1C94">
      <w:pPr>
        <w:pStyle w:val="ListParagraph"/>
        <w:ind w:left="1440"/>
      </w:pPr>
      <w:r>
        <w:t>e.g.</w:t>
      </w:r>
    </w:p>
    <w:p w14:paraId="1CA45E61" w14:textId="0969D19A" w:rsidR="002B1C94" w:rsidRDefault="002B1C94" w:rsidP="00F627EB">
      <w:pPr>
        <w:pStyle w:val="ListParagraph"/>
        <w:numPr>
          <w:ilvl w:val="0"/>
          <w:numId w:val="6"/>
        </w:numPr>
      </w:pPr>
      <w:r>
        <w:t xml:space="preserve">If both options are </w:t>
      </w:r>
      <w:r w:rsidR="003466CC">
        <w:t>ticked,</w:t>
      </w:r>
      <w:r>
        <w:t xml:space="preserve"> then I will see </w:t>
      </w:r>
      <w:r w:rsidR="001E2216">
        <w:t>six</w:t>
      </w:r>
      <w:r w:rsidR="00B61193">
        <w:t xml:space="preserve"> pages: - table then chart x 3</w:t>
      </w:r>
    </w:p>
    <w:p w14:paraId="05B0E543" w14:textId="6BE96B87" w:rsidR="00402C5A" w:rsidRDefault="00FF4282" w:rsidP="00F627EB">
      <w:pPr>
        <w:pStyle w:val="ListParagraph"/>
        <w:numPr>
          <w:ilvl w:val="0"/>
          <w:numId w:val="6"/>
        </w:numPr>
      </w:pPr>
      <w:r>
        <w:t xml:space="preserve">If g. </w:t>
      </w:r>
      <w:r w:rsidR="008C505F">
        <w:t xml:space="preserve">not </w:t>
      </w:r>
      <w:r>
        <w:t xml:space="preserve">ticked and h. </w:t>
      </w:r>
      <w:r w:rsidR="001E2216">
        <w:t>is</w:t>
      </w:r>
      <w:r>
        <w:t xml:space="preserve"> ticke</w:t>
      </w:r>
      <w:r w:rsidR="008C505F">
        <w:t>d</w:t>
      </w:r>
      <w:r w:rsidR="001E2216">
        <w:t xml:space="preserve">, then I will see four pages: - </w:t>
      </w:r>
      <w:r w:rsidR="00B75734">
        <w:t>combined table then chart x 3</w:t>
      </w:r>
    </w:p>
    <w:p w14:paraId="34569A72" w14:textId="4D711686" w:rsidR="00645B72" w:rsidRDefault="00A8266B" w:rsidP="00F627EB">
      <w:pPr>
        <w:pStyle w:val="ListParagraph"/>
        <w:numPr>
          <w:ilvl w:val="0"/>
          <w:numId w:val="6"/>
        </w:numPr>
      </w:pPr>
      <w:r>
        <w:t xml:space="preserve">If g. is ticked and h. is not ticked, then I will </w:t>
      </w:r>
      <w:r w:rsidR="00645B72">
        <w:t xml:space="preserve">still </w:t>
      </w:r>
      <w:r>
        <w:t xml:space="preserve">see </w:t>
      </w:r>
      <w:r w:rsidR="00645B72">
        <w:t>six pages: - table then chart x 3</w:t>
      </w:r>
      <w:r w:rsidR="00EB0C47">
        <w:t xml:space="preserve"> (</w:t>
      </w:r>
      <w:r w:rsidR="00F627EB">
        <w:t>split tabs = split charts)</w:t>
      </w:r>
    </w:p>
    <w:p w14:paraId="31BD8F55" w14:textId="796FC740" w:rsidR="00A8266B" w:rsidRDefault="00A8266B" w:rsidP="002B1C94">
      <w:pPr>
        <w:pStyle w:val="ListParagraph"/>
        <w:ind w:left="1440"/>
      </w:pPr>
    </w:p>
    <w:p w14:paraId="08FFEAA6" w14:textId="77777777" w:rsidR="00912751" w:rsidRDefault="00912751" w:rsidP="00E90B82"/>
    <w:p w14:paraId="71327BD0" w14:textId="392F6159" w:rsidR="00866452" w:rsidRDefault="000C1B05" w:rsidP="00C41B00">
      <w:pPr>
        <w:pStyle w:val="ListParagraph"/>
        <w:ind w:left="1440"/>
      </w:pPr>
      <w:r>
        <w:rPr>
          <w:noProof/>
        </w:rPr>
        <w:lastRenderedPageBreak/>
        <w:drawing>
          <wp:inline distT="0" distB="0" distL="0" distR="0" wp14:anchorId="0BC117DD" wp14:editId="1EFCAE36">
            <wp:extent cx="5172075" cy="3525080"/>
            <wp:effectExtent l="0" t="0" r="0" b="0"/>
            <wp:docPr id="21425236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184174" cy="3533326"/>
                    </a:xfrm>
                    <a:prstGeom prst="rect">
                      <a:avLst/>
                    </a:prstGeom>
                    <a:noFill/>
                    <a:ln>
                      <a:noFill/>
                    </a:ln>
                  </pic:spPr>
                </pic:pic>
              </a:graphicData>
            </a:graphic>
          </wp:inline>
        </w:drawing>
      </w:r>
    </w:p>
    <w:p w14:paraId="6D9C8525" w14:textId="41B92F69" w:rsidR="007500AB" w:rsidRDefault="002D35DE" w:rsidP="007500AB">
      <w:pPr>
        <w:pStyle w:val="ListParagraph"/>
        <w:numPr>
          <w:ilvl w:val="1"/>
          <w:numId w:val="2"/>
        </w:numPr>
      </w:pPr>
      <w:r>
        <w:t>‘</w:t>
      </w:r>
      <w:r w:rsidRPr="002D35DE">
        <w:rPr>
          <w:b/>
          <w:bCs/>
        </w:rPr>
        <w:t>Copy total on each page</w:t>
      </w:r>
      <w:r>
        <w:t>’</w:t>
      </w:r>
      <w:r w:rsidR="0080256A">
        <w:t xml:space="preserve"> </w:t>
      </w:r>
      <w:r w:rsidR="00473147">
        <w:t>–</w:t>
      </w:r>
      <w:r w:rsidR="0080256A">
        <w:t xml:space="preserve"> </w:t>
      </w:r>
      <w:r w:rsidR="00473147">
        <w:t xml:space="preserve">This option comes into play when you have </w:t>
      </w:r>
      <w:r w:rsidR="000B3D1D">
        <w:t xml:space="preserve">the </w:t>
      </w:r>
      <w:r w:rsidR="002F3860">
        <w:t>‘One question(s) selected</w:t>
      </w:r>
      <w:r w:rsidR="000B3D1D">
        <w:t>’</w:t>
      </w:r>
      <w:r w:rsidR="002F3860">
        <w:t xml:space="preserve"> &gt; ‘Break table after’ option </w:t>
      </w:r>
      <w:r w:rsidR="000B3D1D">
        <w:t>selected (see bullet point 8. later)</w:t>
      </w:r>
      <w:r w:rsidR="00A74EF0">
        <w:t>. Let</w:t>
      </w:r>
      <w:r w:rsidR="00A6431C">
        <w:t>’s this option is set on my first variable. Then my table will be split into two pages</w:t>
      </w:r>
      <w:r w:rsidR="00BF07BF">
        <w:t>: Page 1 = 1</w:t>
      </w:r>
      <w:r w:rsidR="00BF07BF" w:rsidRPr="00BF07BF">
        <w:rPr>
          <w:vertAlign w:val="superscript"/>
        </w:rPr>
        <w:t>st</w:t>
      </w:r>
      <w:r w:rsidR="00BF07BF">
        <w:t xml:space="preserve"> question</w:t>
      </w:r>
      <w:r w:rsidR="00631F72">
        <w:t>.</w:t>
      </w:r>
      <w:r w:rsidR="00CE3907">
        <w:t xml:space="preserve"> Page 2 = 2</w:t>
      </w:r>
      <w:r w:rsidR="00CE3907" w:rsidRPr="00CE3907">
        <w:rPr>
          <w:vertAlign w:val="superscript"/>
        </w:rPr>
        <w:t>nd</w:t>
      </w:r>
      <w:r w:rsidR="00CE3907">
        <w:t xml:space="preserve"> &amp; 3</w:t>
      </w:r>
      <w:r w:rsidR="00CE3907" w:rsidRPr="00CE3907">
        <w:rPr>
          <w:vertAlign w:val="superscript"/>
        </w:rPr>
        <w:t>rd</w:t>
      </w:r>
      <w:r w:rsidR="00CE3907">
        <w:t xml:space="preserve"> questions. Without the </w:t>
      </w:r>
      <w:r w:rsidR="00631F72">
        <w:t>‘</w:t>
      </w:r>
      <w:r w:rsidR="00CE3907" w:rsidRPr="002D35DE">
        <w:rPr>
          <w:b/>
          <w:bCs/>
        </w:rPr>
        <w:t>Copy total on each page</w:t>
      </w:r>
      <w:r w:rsidR="00631F72">
        <w:rPr>
          <w:b/>
          <w:bCs/>
        </w:rPr>
        <w:t xml:space="preserve"> option’ </w:t>
      </w:r>
      <w:r w:rsidR="00631F72" w:rsidRPr="00631F72">
        <w:t>selected</w:t>
      </w:r>
      <w:r w:rsidR="00631F72">
        <w:t xml:space="preserve">, page 2 will </w:t>
      </w:r>
      <w:r w:rsidR="00084EB6">
        <w:t xml:space="preserve">not show the total row (left) but when it is selected, the </w:t>
      </w:r>
      <w:r w:rsidR="00685AEA">
        <w:t>same total row from the 1</w:t>
      </w:r>
      <w:r w:rsidR="00685AEA" w:rsidRPr="00685AEA">
        <w:rPr>
          <w:vertAlign w:val="superscript"/>
        </w:rPr>
        <w:t>st</w:t>
      </w:r>
      <w:r w:rsidR="00685AEA">
        <w:t xml:space="preserve"> page will be repeated on subsequent pages (right).</w:t>
      </w:r>
    </w:p>
    <w:p w14:paraId="35AC99E8" w14:textId="40D1056A" w:rsidR="00CE3907" w:rsidRDefault="007500AB" w:rsidP="007500AB">
      <w:pPr>
        <w:ind w:left="1440"/>
      </w:pPr>
      <w:r>
        <w:rPr>
          <w:noProof/>
        </w:rPr>
        <w:drawing>
          <wp:inline distT="0" distB="0" distL="0" distR="0" wp14:anchorId="75F0EB31" wp14:editId="44759B50">
            <wp:extent cx="6024563" cy="1978813"/>
            <wp:effectExtent l="0" t="0" r="0" b="2540"/>
            <wp:docPr id="2901128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028265" cy="1980029"/>
                    </a:xfrm>
                    <a:prstGeom prst="rect">
                      <a:avLst/>
                    </a:prstGeom>
                    <a:noFill/>
                    <a:ln>
                      <a:noFill/>
                    </a:ln>
                  </pic:spPr>
                </pic:pic>
              </a:graphicData>
            </a:graphic>
          </wp:inline>
        </w:drawing>
      </w:r>
    </w:p>
    <w:p w14:paraId="707CE03B" w14:textId="1A9901B1" w:rsidR="00866452" w:rsidRDefault="001D204C" w:rsidP="00E25657">
      <w:pPr>
        <w:pStyle w:val="ListParagraph"/>
        <w:numPr>
          <w:ilvl w:val="1"/>
          <w:numId w:val="2"/>
        </w:numPr>
      </w:pPr>
      <w:r>
        <w:t xml:space="preserve">The </w:t>
      </w:r>
      <w:r w:rsidR="00866452">
        <w:t>‘</w:t>
      </w:r>
      <w:r w:rsidR="008B1675">
        <w:rPr>
          <w:b/>
          <w:bCs/>
        </w:rPr>
        <w:t>Nest</w:t>
      </w:r>
      <w:r w:rsidR="00866452">
        <w:t xml:space="preserve">’ </w:t>
      </w:r>
      <w:r>
        <w:t>option</w:t>
      </w:r>
      <w:r w:rsidR="00DA249A">
        <w:t xml:space="preserve">, when ticked, </w:t>
      </w:r>
      <w:r>
        <w:t xml:space="preserve">will </w:t>
      </w:r>
      <w:r w:rsidRPr="00C70082">
        <w:rPr>
          <w:i/>
          <w:iCs/>
        </w:rPr>
        <w:t>cross</w:t>
      </w:r>
      <w:r>
        <w:t xml:space="preserve"> the responses of separate </w:t>
      </w:r>
      <w:r w:rsidR="00C70082">
        <w:t>questions in the rows rather than list them one question after the other</w:t>
      </w:r>
      <w:r w:rsidR="00DA249A">
        <w:t xml:space="preserve"> when not ticked. It works the same as nested edges</w:t>
      </w:r>
      <w:r w:rsidR="00A47C33">
        <w:t xml:space="preserve">. </w:t>
      </w:r>
      <w:r w:rsidR="00D96BC9">
        <w:t>Useful information on nested rows</w:t>
      </w:r>
      <w:r w:rsidR="00D35EEA">
        <w:t xml:space="preserve"> can be found in our knowledge base</w:t>
      </w:r>
      <w:r w:rsidR="00216C62">
        <w:t>,</w:t>
      </w:r>
      <w:r w:rsidR="00D35EEA">
        <w:t xml:space="preserve"> </w:t>
      </w:r>
      <w:hyperlink r:id="rId66" w:anchor="q1.2" w:history="1">
        <w:r w:rsidR="00D35EEA" w:rsidRPr="00D35EEA">
          <w:rPr>
            <w:rStyle w:val="Hyperlink"/>
          </w:rPr>
          <w:t>here</w:t>
        </w:r>
      </w:hyperlink>
      <w:r w:rsidR="00D35EEA">
        <w:t>. In Vista</w:t>
      </w:r>
      <w:r w:rsidR="00E34867">
        <w:t>, the nesting is limited to 300 resultant rows</w:t>
      </w:r>
      <w:r w:rsidR="00DD0DBE">
        <w:t xml:space="preserve"> so as not </w:t>
      </w:r>
      <w:r w:rsidR="00113E82">
        <w:t xml:space="preserve">to accidentally start processing tables </w:t>
      </w:r>
      <w:r w:rsidR="0008109F">
        <w:t xml:space="preserve">which could hang for a long time and potentially lose unsaved work. </w:t>
      </w:r>
    </w:p>
    <w:p w14:paraId="0F4B7470" w14:textId="458D7B45" w:rsidR="00CE3921" w:rsidRDefault="00CE3921" w:rsidP="00E25657">
      <w:pPr>
        <w:pStyle w:val="ListParagraph"/>
        <w:numPr>
          <w:ilvl w:val="1"/>
          <w:numId w:val="2"/>
        </w:numPr>
      </w:pPr>
      <w:r>
        <w:t xml:space="preserve">The </w:t>
      </w:r>
      <w:r w:rsidR="007E13A1">
        <w:t>‘</w:t>
      </w:r>
      <w:r w:rsidRPr="00B95EDA">
        <w:rPr>
          <w:b/>
          <w:bCs/>
        </w:rPr>
        <w:t>Advanced</w:t>
      </w:r>
      <w:r w:rsidR="007E13A1" w:rsidRPr="00B95EDA">
        <w:t>’</w:t>
      </w:r>
      <w:r w:rsidR="007E13A1">
        <w:t xml:space="preserve"> option will expand to show the panel below</w:t>
      </w:r>
      <w:r w:rsidR="00F67067">
        <w:t xml:space="preserve">. Options outlined </w:t>
      </w:r>
      <w:hyperlink r:id="rId67" w:history="1">
        <w:r w:rsidR="00F67067" w:rsidRPr="00F67067">
          <w:rPr>
            <w:rStyle w:val="Hyperlink"/>
          </w:rPr>
          <w:t>here</w:t>
        </w:r>
      </w:hyperlink>
      <w:r w:rsidR="00F67067">
        <w:t>.</w:t>
      </w:r>
    </w:p>
    <w:p w14:paraId="3C0D96B5" w14:textId="77777777" w:rsidR="00C41B00" w:rsidRPr="00C41B00" w:rsidRDefault="00C41B00" w:rsidP="00C41B00">
      <w:pPr>
        <w:pStyle w:val="ListParagraph"/>
        <w:ind w:left="1440"/>
        <w:rPr>
          <w:sz w:val="12"/>
          <w:szCs w:val="12"/>
        </w:rPr>
      </w:pPr>
    </w:p>
    <w:p w14:paraId="436DE5D0" w14:textId="41AB0F56" w:rsidR="00C41B00" w:rsidRDefault="00C41B00" w:rsidP="00C41B00">
      <w:pPr>
        <w:pStyle w:val="ListParagraph"/>
        <w:ind w:left="1440"/>
      </w:pPr>
      <w:r w:rsidRPr="00C41B00">
        <w:rPr>
          <w:noProof/>
        </w:rPr>
        <w:drawing>
          <wp:inline distT="0" distB="0" distL="0" distR="0" wp14:anchorId="5A7838FF" wp14:editId="0D62CC8E">
            <wp:extent cx="2243137" cy="2221037"/>
            <wp:effectExtent l="0" t="0" r="5080" b="8255"/>
            <wp:docPr id="38749438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494386" name="Picture 1" descr="A screenshot of a computer&#10;&#10;AI-generated content may be incorrect."/>
                    <pic:cNvPicPr/>
                  </pic:nvPicPr>
                  <pic:blipFill>
                    <a:blip r:embed="rId68"/>
                    <a:stretch>
                      <a:fillRect/>
                    </a:stretch>
                  </pic:blipFill>
                  <pic:spPr>
                    <a:xfrm>
                      <a:off x="0" y="0"/>
                      <a:ext cx="2262381" cy="2240092"/>
                    </a:xfrm>
                    <a:prstGeom prst="rect">
                      <a:avLst/>
                    </a:prstGeom>
                  </pic:spPr>
                </pic:pic>
              </a:graphicData>
            </a:graphic>
          </wp:inline>
        </w:drawing>
      </w:r>
    </w:p>
    <w:p w14:paraId="04A62485" w14:textId="77777777" w:rsidR="00E37AC0" w:rsidRDefault="00E37AC0" w:rsidP="00C41B00">
      <w:pPr>
        <w:pStyle w:val="ListParagraph"/>
        <w:ind w:left="1440"/>
      </w:pPr>
    </w:p>
    <w:p w14:paraId="4CF6BE64" w14:textId="64A34E6F" w:rsidR="00E37AC0" w:rsidRDefault="00E37AC0" w:rsidP="00E37AC0">
      <w:pPr>
        <w:pStyle w:val="ListParagraph"/>
        <w:numPr>
          <w:ilvl w:val="0"/>
          <w:numId w:val="2"/>
        </w:numPr>
      </w:pPr>
      <w:r>
        <w:lastRenderedPageBreak/>
        <w:t>[</w:t>
      </w:r>
      <w:bookmarkStart w:id="15" w:name="Columns_"/>
      <w:r w:rsidR="003F63CB">
        <w:fldChar w:fldCharType="begin"/>
      </w:r>
      <w:r w:rsidR="003F63CB">
        <w:instrText>HYPERLINK "https://analysishelp.askia.com/rows-columns-edges-properties-2"</w:instrText>
      </w:r>
      <w:r w:rsidR="003F63CB">
        <w:fldChar w:fldCharType="separate"/>
      </w:r>
      <w:r w:rsidR="003F63CB">
        <w:rPr>
          <w:rStyle w:val="Hyperlink"/>
        </w:rPr>
        <w:t>Columns</w:t>
      </w:r>
      <w:r w:rsidR="003F63CB">
        <w:fldChar w:fldCharType="end"/>
      </w:r>
      <w:bookmarkEnd w:id="15"/>
      <w:r>
        <w:t xml:space="preserve">] – </w:t>
      </w:r>
      <w:r w:rsidR="003B2D71">
        <w:t xml:space="preserve">The options </w:t>
      </w:r>
      <w:r w:rsidR="006B3B62">
        <w:t xml:space="preserve">contained in the Columns panel </w:t>
      </w:r>
      <w:r w:rsidR="003B2D71">
        <w:t xml:space="preserve">are the same as the previous section </w:t>
      </w:r>
      <w:r w:rsidR="006B3B62">
        <w:t>(R</w:t>
      </w:r>
      <w:r w:rsidR="003B2D71">
        <w:t>ows</w:t>
      </w:r>
      <w:r w:rsidR="006B3B62">
        <w:t>)</w:t>
      </w:r>
      <w:r w:rsidR="003B2D71">
        <w:t xml:space="preserve"> only </w:t>
      </w:r>
      <w:r w:rsidR="00E60221">
        <w:t xml:space="preserve">we do not have </w:t>
      </w:r>
      <w:r w:rsidR="00143A10" w:rsidRPr="00143A10">
        <w:rPr>
          <w:b/>
          <w:bCs/>
          <w:color w:val="A6A6A6" w:themeColor="background1" w:themeShade="A6"/>
        </w:rPr>
        <w:t>Caption on a separate</w:t>
      </w:r>
      <w:r w:rsidR="00143A10">
        <w:t xml:space="preserve"> row (5.b)</w:t>
      </w:r>
      <w:r w:rsidR="00FC4DA1">
        <w:t>,</w:t>
      </w:r>
      <w:r w:rsidR="00143A10">
        <w:t xml:space="preserve"> </w:t>
      </w:r>
      <w:r w:rsidR="00143A10" w:rsidRPr="00143A10">
        <w:rPr>
          <w:b/>
          <w:bCs/>
          <w:color w:val="A6A6A6" w:themeColor="background1" w:themeShade="A6"/>
        </w:rPr>
        <w:t>Total question</w:t>
      </w:r>
      <w:r w:rsidR="00143A10" w:rsidRPr="00143A10">
        <w:rPr>
          <w:color w:val="A6A6A6" w:themeColor="background1" w:themeShade="A6"/>
        </w:rPr>
        <w:t xml:space="preserve"> </w:t>
      </w:r>
      <w:r w:rsidR="00143A10">
        <w:t>(5.d)</w:t>
      </w:r>
      <w:r w:rsidR="00FC4DA1">
        <w:t xml:space="preserve"> and </w:t>
      </w:r>
      <w:r w:rsidR="00DD509A" w:rsidRPr="00DD509A">
        <w:rPr>
          <w:b/>
          <w:bCs/>
          <w:color w:val="A6A6A6" w:themeColor="background1" w:themeShade="A6"/>
        </w:rPr>
        <w:t>Nest</w:t>
      </w:r>
      <w:r w:rsidR="00DD509A">
        <w:t xml:space="preserve"> (5.j).</w:t>
      </w:r>
      <w:r w:rsidR="00151435">
        <w:t xml:space="preserve"> The explanations of the remaining options are </w:t>
      </w:r>
      <w:r w:rsidR="001D2225">
        <w:t xml:space="preserve">as good as identical. </w:t>
      </w:r>
    </w:p>
    <w:p w14:paraId="4F287075" w14:textId="4FAD5024" w:rsidR="00DD509A" w:rsidRDefault="00DD509A" w:rsidP="00DD509A">
      <w:pPr>
        <w:pStyle w:val="ListParagraph"/>
        <w:numPr>
          <w:ilvl w:val="0"/>
          <w:numId w:val="2"/>
        </w:numPr>
      </w:pPr>
      <w:r>
        <w:t>[</w:t>
      </w:r>
      <w:bookmarkStart w:id="16" w:name="Edges_"/>
      <w:r>
        <w:fldChar w:fldCharType="begin"/>
      </w:r>
      <w:r>
        <w:instrText>HYPERLINK "https://analysishelp.askia.com/rows-columns-edges-properties-2"</w:instrText>
      </w:r>
      <w:r>
        <w:fldChar w:fldCharType="separate"/>
      </w:r>
      <w:r>
        <w:rPr>
          <w:rStyle w:val="Hyperlink"/>
        </w:rPr>
        <w:t>Edges</w:t>
      </w:r>
      <w:r>
        <w:fldChar w:fldCharType="end"/>
      </w:r>
      <w:bookmarkEnd w:id="16"/>
      <w:r>
        <w:t xml:space="preserve">] – The options contained in the </w:t>
      </w:r>
      <w:r w:rsidR="009D293E">
        <w:t>Edges</w:t>
      </w:r>
      <w:r>
        <w:t xml:space="preserve"> panel are the same as the previous section (Rows) only we do not have </w:t>
      </w:r>
      <w:r w:rsidRPr="00143A10">
        <w:rPr>
          <w:b/>
          <w:bCs/>
          <w:color w:val="A6A6A6" w:themeColor="background1" w:themeShade="A6"/>
        </w:rPr>
        <w:t>Caption on a separate</w:t>
      </w:r>
      <w:r>
        <w:t xml:space="preserve"> row (5.b), </w:t>
      </w:r>
      <w:r w:rsidRPr="00143A10">
        <w:rPr>
          <w:b/>
          <w:bCs/>
          <w:color w:val="A6A6A6" w:themeColor="background1" w:themeShade="A6"/>
        </w:rPr>
        <w:t>Total question</w:t>
      </w:r>
      <w:r w:rsidRPr="00143A10">
        <w:rPr>
          <w:color w:val="A6A6A6" w:themeColor="background1" w:themeShade="A6"/>
        </w:rPr>
        <w:t xml:space="preserve"> </w:t>
      </w:r>
      <w:r>
        <w:t xml:space="preserve">(5.d) and </w:t>
      </w:r>
      <w:r w:rsidR="00C9158C">
        <w:rPr>
          <w:b/>
          <w:bCs/>
          <w:color w:val="A6A6A6" w:themeColor="background1" w:themeShade="A6"/>
        </w:rPr>
        <w:t>Copy total on each page</w:t>
      </w:r>
      <w:r>
        <w:t xml:space="preserve"> (5.</w:t>
      </w:r>
      <w:r w:rsidR="00C9158C">
        <w:t>i</w:t>
      </w:r>
      <w:r>
        <w:t xml:space="preserve">). The explanations of the remaining options are as good as identical. </w:t>
      </w:r>
      <w:r w:rsidR="002023C2">
        <w:t xml:space="preserve">The nest option here incorporates the column question into its </w:t>
      </w:r>
      <w:r w:rsidR="006916FF">
        <w:t>crossing of responses.</w:t>
      </w:r>
    </w:p>
    <w:p w14:paraId="0DBAB7C3" w14:textId="77777777" w:rsidR="00DD509A" w:rsidRDefault="00DD509A" w:rsidP="00E93DA2"/>
    <w:p w14:paraId="6354E937" w14:textId="481D3C98" w:rsidR="00E93DA2" w:rsidRDefault="00E93DA2" w:rsidP="00E93DA2">
      <w:pPr>
        <w:pStyle w:val="ListParagraph"/>
        <w:numPr>
          <w:ilvl w:val="0"/>
          <w:numId w:val="2"/>
        </w:numPr>
      </w:pPr>
      <w:r>
        <w:t>[</w:t>
      </w:r>
      <w:bookmarkStart w:id="17" w:name="One_question_selected_"/>
      <w:r w:rsidRPr="005C04D2">
        <w:rPr>
          <w:b/>
          <w:bCs/>
        </w:rPr>
        <w:t>One question(s) selected</w:t>
      </w:r>
      <w:bookmarkEnd w:id="17"/>
      <w:r>
        <w:t xml:space="preserve">] – </w:t>
      </w:r>
    </w:p>
    <w:p w14:paraId="75AA50BD" w14:textId="7DB547BE" w:rsidR="00E93DA2" w:rsidRDefault="00BC6252" w:rsidP="00E93DA2">
      <w:pPr>
        <w:ind w:left="720"/>
      </w:pPr>
      <w:r>
        <w:rPr>
          <w:noProof/>
        </w:rPr>
        <w:drawing>
          <wp:inline distT="0" distB="0" distL="0" distR="0" wp14:anchorId="652B3D5A" wp14:editId="60A6F642">
            <wp:extent cx="2547937" cy="2858661"/>
            <wp:effectExtent l="0" t="0" r="5080" b="0"/>
            <wp:docPr id="13420369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51128" cy="2862241"/>
                    </a:xfrm>
                    <a:prstGeom prst="rect">
                      <a:avLst/>
                    </a:prstGeom>
                    <a:noFill/>
                    <a:ln>
                      <a:noFill/>
                    </a:ln>
                  </pic:spPr>
                </pic:pic>
              </a:graphicData>
            </a:graphic>
          </wp:inline>
        </w:drawing>
      </w:r>
    </w:p>
    <w:p w14:paraId="7B678218" w14:textId="00AD79FB" w:rsidR="00E37AC0" w:rsidRDefault="000622EE" w:rsidP="000622EE">
      <w:pPr>
        <w:pStyle w:val="ListParagraph"/>
        <w:numPr>
          <w:ilvl w:val="1"/>
          <w:numId w:val="2"/>
        </w:numPr>
      </w:pPr>
      <w:r>
        <w:t xml:space="preserve">Change the </w:t>
      </w:r>
      <w:r w:rsidRPr="009B3700">
        <w:rPr>
          <w:b/>
          <w:bCs/>
        </w:rPr>
        <w:t>caption</w:t>
      </w:r>
      <w:r>
        <w:t xml:space="preserve"> of the selected question (same as using the vice icon, 8.d)</w:t>
      </w:r>
    </w:p>
    <w:p w14:paraId="53919031" w14:textId="6B2F4E54" w:rsidR="000622EE" w:rsidRDefault="000622EE" w:rsidP="000622EE">
      <w:pPr>
        <w:pStyle w:val="ListParagraph"/>
        <w:numPr>
          <w:ilvl w:val="1"/>
          <w:numId w:val="2"/>
        </w:numPr>
      </w:pPr>
      <w:r>
        <w:t xml:space="preserve">Set a different </w:t>
      </w:r>
      <w:r w:rsidRPr="000622EE">
        <w:rPr>
          <w:b/>
          <w:bCs/>
        </w:rPr>
        <w:t>filter</w:t>
      </w:r>
      <w:r>
        <w:t xml:space="preserve"> for the currently selected question</w:t>
      </w:r>
    </w:p>
    <w:p w14:paraId="786B1FD0" w14:textId="49B02818" w:rsidR="000622EE" w:rsidRDefault="000622EE" w:rsidP="000622EE">
      <w:pPr>
        <w:pStyle w:val="ListParagraph"/>
        <w:numPr>
          <w:ilvl w:val="1"/>
          <w:numId w:val="2"/>
        </w:numPr>
      </w:pPr>
      <w:r>
        <w:t xml:space="preserve">Set a different </w:t>
      </w:r>
      <w:r>
        <w:rPr>
          <w:b/>
          <w:bCs/>
        </w:rPr>
        <w:t>level</w:t>
      </w:r>
      <w:r>
        <w:t xml:space="preserve"> for the currently selected question</w:t>
      </w:r>
    </w:p>
    <w:p w14:paraId="5CC6FE82" w14:textId="4117A22A" w:rsidR="000622EE" w:rsidRDefault="000622EE" w:rsidP="000622EE">
      <w:pPr>
        <w:pStyle w:val="ListParagraph"/>
        <w:numPr>
          <w:ilvl w:val="1"/>
          <w:numId w:val="2"/>
        </w:numPr>
      </w:pPr>
      <w:r>
        <w:t xml:space="preserve">Set a different </w:t>
      </w:r>
      <w:r>
        <w:rPr>
          <w:b/>
          <w:bCs/>
        </w:rPr>
        <w:t>weighting</w:t>
      </w:r>
      <w:r>
        <w:t xml:space="preserve"> for the currently selected question</w:t>
      </w:r>
    </w:p>
    <w:p w14:paraId="528D435B" w14:textId="06BEC78A" w:rsidR="000622EE" w:rsidRDefault="000622EE" w:rsidP="000622EE">
      <w:pPr>
        <w:pStyle w:val="ListParagraph"/>
        <w:numPr>
          <w:ilvl w:val="1"/>
          <w:numId w:val="2"/>
        </w:numPr>
      </w:pPr>
      <w:r>
        <w:t xml:space="preserve">Set a different </w:t>
      </w:r>
      <w:r>
        <w:rPr>
          <w:b/>
          <w:bCs/>
        </w:rPr>
        <w:t>universe</w:t>
      </w:r>
      <w:r>
        <w:t xml:space="preserve"> for the currently selected question</w:t>
      </w:r>
    </w:p>
    <w:p w14:paraId="5FF9B72C" w14:textId="0E0D0B8D" w:rsidR="000622EE" w:rsidRDefault="000622EE" w:rsidP="000622EE">
      <w:pPr>
        <w:pStyle w:val="ListParagraph"/>
        <w:numPr>
          <w:ilvl w:val="1"/>
          <w:numId w:val="2"/>
        </w:numPr>
      </w:pPr>
      <w:r>
        <w:t xml:space="preserve">Set </w:t>
      </w:r>
      <w:r w:rsidRPr="000622EE">
        <w:rPr>
          <w:b/>
          <w:bCs/>
        </w:rPr>
        <w:t>formatting options</w:t>
      </w:r>
      <w:r>
        <w:t xml:space="preserve"> </w:t>
      </w:r>
      <w:r>
        <w:t>for the currently selected question</w:t>
      </w:r>
    </w:p>
    <w:p w14:paraId="52FBD9BF" w14:textId="3C8F4CC8" w:rsidR="000622EE" w:rsidRDefault="000622EE" w:rsidP="000622EE">
      <w:pPr>
        <w:pStyle w:val="ListParagraph"/>
        <w:numPr>
          <w:ilvl w:val="1"/>
          <w:numId w:val="2"/>
        </w:numPr>
      </w:pPr>
      <w:r w:rsidRPr="000622EE">
        <w:rPr>
          <w:b/>
          <w:bCs/>
        </w:rPr>
        <w:t>Turn sorting on or off</w:t>
      </w:r>
      <w:r>
        <w:t xml:space="preserve"> for the currently selected question</w:t>
      </w:r>
    </w:p>
    <w:p w14:paraId="5F539D00" w14:textId="130D6C0C" w:rsidR="000622EE" w:rsidRDefault="000622EE" w:rsidP="000622EE">
      <w:pPr>
        <w:pStyle w:val="ListParagraph"/>
        <w:numPr>
          <w:ilvl w:val="1"/>
          <w:numId w:val="2"/>
        </w:numPr>
      </w:pPr>
      <w:r w:rsidRPr="000622EE">
        <w:rPr>
          <w:b/>
          <w:bCs/>
        </w:rPr>
        <w:t>Allow statistical calculations</w:t>
      </w:r>
      <w:r>
        <w:t xml:space="preserve"> such as Mean, Median, Variance, SE, SD to be carried out on the currently selected question</w:t>
      </w:r>
    </w:p>
    <w:p w14:paraId="2903233A" w14:textId="3F53DA7F" w:rsidR="000622EE" w:rsidRDefault="000622EE" w:rsidP="000622EE">
      <w:pPr>
        <w:pStyle w:val="ListParagraph"/>
        <w:numPr>
          <w:ilvl w:val="1"/>
          <w:numId w:val="2"/>
        </w:numPr>
      </w:pPr>
      <w:r w:rsidRPr="000622EE">
        <w:t xml:space="preserve">Select the type of </w:t>
      </w:r>
      <w:hyperlink r:id="rId70" w:history="1">
        <w:r w:rsidRPr="007B5216">
          <w:rPr>
            <w:rStyle w:val="Hyperlink"/>
            <w:b/>
            <w:bCs/>
          </w:rPr>
          <w:t>numeric aggregation</w:t>
        </w:r>
      </w:hyperlink>
      <w:r>
        <w:t xml:space="preserve"> to be carried out </w:t>
      </w:r>
      <w:r w:rsidR="007B5216">
        <w:t>when dealing with stats calculations done in a level</w:t>
      </w:r>
    </w:p>
    <w:p w14:paraId="78D28588" w14:textId="2491CF3D" w:rsidR="007B5216" w:rsidRDefault="007B5216" w:rsidP="000622EE">
      <w:pPr>
        <w:pStyle w:val="ListParagraph"/>
        <w:numPr>
          <w:ilvl w:val="1"/>
          <w:numId w:val="2"/>
        </w:numPr>
      </w:pPr>
      <w:r>
        <w:t xml:space="preserve">Add a new </w:t>
      </w:r>
      <w:r w:rsidRPr="007B5216">
        <w:rPr>
          <w:b/>
          <w:bCs/>
        </w:rPr>
        <w:t>table break</w:t>
      </w:r>
      <w:r>
        <w:t xml:space="preserve"> after the currently selected question</w:t>
      </w:r>
    </w:p>
    <w:p w14:paraId="5A7A095F" w14:textId="77777777" w:rsidR="000622EE" w:rsidRDefault="000622EE" w:rsidP="000622EE">
      <w:pPr>
        <w:pStyle w:val="ListParagraph"/>
        <w:ind w:left="1440"/>
      </w:pPr>
    </w:p>
    <w:p w14:paraId="6B149015" w14:textId="77777777" w:rsidR="0077703A" w:rsidRDefault="0077703A" w:rsidP="000622EE">
      <w:pPr>
        <w:pStyle w:val="ListParagraph"/>
        <w:ind w:left="1440"/>
      </w:pPr>
    </w:p>
    <w:p w14:paraId="037426EB" w14:textId="58A0AA14" w:rsidR="0077703A" w:rsidRDefault="0077703A" w:rsidP="0077703A">
      <w:pPr>
        <w:pStyle w:val="ListParagraph"/>
        <w:numPr>
          <w:ilvl w:val="0"/>
          <w:numId w:val="2"/>
        </w:numPr>
      </w:pPr>
      <w:r>
        <w:t>[</w:t>
      </w:r>
      <w:bookmarkStart w:id="18" w:name="One_responses_selected_"/>
      <w:r w:rsidRPr="005C04D2">
        <w:rPr>
          <w:b/>
          <w:bCs/>
        </w:rPr>
        <w:t xml:space="preserve">One </w:t>
      </w:r>
      <w:r>
        <w:rPr>
          <w:b/>
          <w:bCs/>
        </w:rPr>
        <w:t>response</w:t>
      </w:r>
      <w:r w:rsidRPr="005C04D2">
        <w:rPr>
          <w:b/>
          <w:bCs/>
        </w:rPr>
        <w:t>(s) selected</w:t>
      </w:r>
      <w:bookmarkEnd w:id="18"/>
      <w:r>
        <w:t xml:space="preserve">] – </w:t>
      </w:r>
    </w:p>
    <w:p w14:paraId="039EE4ED" w14:textId="3BA9FDA3" w:rsidR="0077703A" w:rsidRDefault="0077703A" w:rsidP="0077703A">
      <w:pPr>
        <w:pStyle w:val="ListParagraph"/>
      </w:pPr>
    </w:p>
    <w:p w14:paraId="11116293" w14:textId="5A9C8C5E" w:rsidR="009B3700" w:rsidRDefault="009B3700" w:rsidP="0077703A">
      <w:pPr>
        <w:pStyle w:val="ListParagraph"/>
      </w:pPr>
      <w:r>
        <w:rPr>
          <w:noProof/>
        </w:rPr>
        <w:drawing>
          <wp:inline distT="0" distB="0" distL="0" distR="0" wp14:anchorId="61D894F5" wp14:editId="026703E3">
            <wp:extent cx="2489702" cy="2241890"/>
            <wp:effectExtent l="0" t="0" r="6350" b="6350"/>
            <wp:docPr id="347183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493653" cy="2245448"/>
                    </a:xfrm>
                    <a:prstGeom prst="rect">
                      <a:avLst/>
                    </a:prstGeom>
                    <a:noFill/>
                    <a:ln>
                      <a:noFill/>
                    </a:ln>
                  </pic:spPr>
                </pic:pic>
              </a:graphicData>
            </a:graphic>
          </wp:inline>
        </w:drawing>
      </w:r>
    </w:p>
    <w:p w14:paraId="15FEB5A7" w14:textId="1C018E58" w:rsidR="009B3700" w:rsidRDefault="009B3700" w:rsidP="009B3700">
      <w:pPr>
        <w:pStyle w:val="ListParagraph"/>
        <w:numPr>
          <w:ilvl w:val="1"/>
          <w:numId w:val="2"/>
        </w:numPr>
      </w:pPr>
      <w:r>
        <w:lastRenderedPageBreak/>
        <w:t xml:space="preserve">Shows the </w:t>
      </w:r>
      <w:r w:rsidRPr="009B3700">
        <w:rPr>
          <w:b/>
          <w:bCs/>
        </w:rPr>
        <w:t>entry code</w:t>
      </w:r>
      <w:r>
        <w:t xml:space="preserve"> related to the currently selected response</w:t>
      </w:r>
    </w:p>
    <w:p w14:paraId="2DF24013" w14:textId="1BFA1704" w:rsidR="009B3700" w:rsidRDefault="009B3700" w:rsidP="009B3700">
      <w:pPr>
        <w:pStyle w:val="ListParagraph"/>
        <w:numPr>
          <w:ilvl w:val="1"/>
          <w:numId w:val="2"/>
        </w:numPr>
      </w:pPr>
      <w:r>
        <w:t xml:space="preserve">Change the </w:t>
      </w:r>
      <w:r w:rsidRPr="009B3700">
        <w:rPr>
          <w:b/>
          <w:bCs/>
        </w:rPr>
        <w:t>caption</w:t>
      </w:r>
      <w:r>
        <w:t xml:space="preserve"> of the selected </w:t>
      </w:r>
      <w:r>
        <w:t>response</w:t>
      </w:r>
      <w:r>
        <w:t xml:space="preserve"> (same as using the vice icon, 8.d)</w:t>
      </w:r>
    </w:p>
    <w:p w14:paraId="2DB50F57" w14:textId="497AABBE" w:rsidR="009B3700" w:rsidRDefault="009B3700" w:rsidP="009B3700">
      <w:pPr>
        <w:pStyle w:val="ListParagraph"/>
        <w:numPr>
          <w:ilvl w:val="1"/>
          <w:numId w:val="2"/>
        </w:numPr>
      </w:pPr>
      <w:r>
        <w:t xml:space="preserve">If you have allowed statistical calculations for the closed question, you can change the </w:t>
      </w:r>
      <w:r w:rsidRPr="009B3700">
        <w:rPr>
          <w:b/>
          <w:bCs/>
        </w:rPr>
        <w:t>analysis factor</w:t>
      </w:r>
      <w:r>
        <w:t xml:space="preserve"> associated with the currently selected response using this option</w:t>
      </w:r>
    </w:p>
    <w:p w14:paraId="750DF8DF" w14:textId="3734E2EF" w:rsidR="009B3700" w:rsidRDefault="009B3700" w:rsidP="009B3700">
      <w:pPr>
        <w:pStyle w:val="ListParagraph"/>
        <w:numPr>
          <w:ilvl w:val="1"/>
          <w:numId w:val="2"/>
        </w:numPr>
      </w:pPr>
      <w:r>
        <w:t xml:space="preserve">Changes the visibility of the response selected </w:t>
      </w:r>
      <w:r>
        <w:t xml:space="preserve">(same as using the </w:t>
      </w:r>
      <w:r>
        <w:t>eye</w:t>
      </w:r>
      <w:r>
        <w:t xml:space="preserve"> icon, 8.</w:t>
      </w:r>
      <w:r>
        <w:t>f</w:t>
      </w:r>
      <w:r>
        <w:t>)</w:t>
      </w:r>
    </w:p>
    <w:p w14:paraId="1B166202" w14:textId="04EC2C9C" w:rsidR="009B3700" w:rsidRDefault="009B3700" w:rsidP="00CB48F7">
      <w:pPr>
        <w:pStyle w:val="ListParagraph"/>
        <w:numPr>
          <w:ilvl w:val="1"/>
          <w:numId w:val="2"/>
        </w:numPr>
      </w:pPr>
      <w:r>
        <w:t xml:space="preserve">Set a different </w:t>
      </w:r>
      <w:r w:rsidR="00CB48F7">
        <w:rPr>
          <w:b/>
          <w:bCs/>
        </w:rPr>
        <w:t>filter</w:t>
      </w:r>
      <w:r>
        <w:t xml:space="preserve"> for the currently selected response(s)</w:t>
      </w:r>
    </w:p>
    <w:p w14:paraId="47B4FC90" w14:textId="69375481" w:rsidR="009B3700" w:rsidRDefault="009B3700" w:rsidP="009B3700">
      <w:pPr>
        <w:pStyle w:val="ListParagraph"/>
        <w:numPr>
          <w:ilvl w:val="1"/>
          <w:numId w:val="2"/>
        </w:numPr>
      </w:pPr>
      <w:r>
        <w:t xml:space="preserve">Set a different </w:t>
      </w:r>
      <w:r>
        <w:rPr>
          <w:b/>
          <w:bCs/>
        </w:rPr>
        <w:t>level</w:t>
      </w:r>
      <w:r>
        <w:t xml:space="preserve"> for the currently selected </w:t>
      </w:r>
      <w:r>
        <w:t>response(s)</w:t>
      </w:r>
    </w:p>
    <w:p w14:paraId="0549FA75" w14:textId="33E84269" w:rsidR="009B3700" w:rsidRDefault="009B3700" w:rsidP="009B3700">
      <w:pPr>
        <w:pStyle w:val="ListParagraph"/>
        <w:numPr>
          <w:ilvl w:val="1"/>
          <w:numId w:val="2"/>
        </w:numPr>
      </w:pPr>
      <w:r>
        <w:t xml:space="preserve">Set a different </w:t>
      </w:r>
      <w:r>
        <w:rPr>
          <w:b/>
          <w:bCs/>
        </w:rPr>
        <w:t>weighting</w:t>
      </w:r>
      <w:r>
        <w:t xml:space="preserve"> for the currently selected response(s)</w:t>
      </w:r>
    </w:p>
    <w:p w14:paraId="0219FB54" w14:textId="38F49496" w:rsidR="009B3700" w:rsidRDefault="009B3700" w:rsidP="009B3700">
      <w:pPr>
        <w:pStyle w:val="ListParagraph"/>
        <w:numPr>
          <w:ilvl w:val="1"/>
          <w:numId w:val="2"/>
        </w:numPr>
      </w:pPr>
      <w:r>
        <w:t xml:space="preserve">Set a different </w:t>
      </w:r>
      <w:r>
        <w:rPr>
          <w:b/>
          <w:bCs/>
        </w:rPr>
        <w:t>universe</w:t>
      </w:r>
      <w:r>
        <w:t xml:space="preserve"> for the currently selected response(s)</w:t>
      </w:r>
    </w:p>
    <w:p w14:paraId="39CB680F" w14:textId="074453A5" w:rsidR="009B3700" w:rsidRDefault="009B3700" w:rsidP="009B3700">
      <w:pPr>
        <w:pStyle w:val="ListParagraph"/>
        <w:numPr>
          <w:ilvl w:val="1"/>
          <w:numId w:val="2"/>
        </w:numPr>
      </w:pPr>
      <w:r>
        <w:t xml:space="preserve">Set </w:t>
      </w:r>
      <w:r w:rsidRPr="000622EE">
        <w:rPr>
          <w:b/>
          <w:bCs/>
        </w:rPr>
        <w:t>formatting options</w:t>
      </w:r>
      <w:r>
        <w:t xml:space="preserve"> for the currently selected response(s)</w:t>
      </w:r>
    </w:p>
    <w:p w14:paraId="67FF4989" w14:textId="04031540" w:rsidR="009B3700" w:rsidRDefault="00CB48F7" w:rsidP="009B3700">
      <w:pPr>
        <w:pStyle w:val="ListParagraph"/>
        <w:numPr>
          <w:ilvl w:val="1"/>
          <w:numId w:val="2"/>
        </w:numPr>
      </w:pPr>
      <w:r>
        <w:t>Include or exclude the currently selected responses from response sorting</w:t>
      </w:r>
    </w:p>
    <w:p w14:paraId="60B8D6E9" w14:textId="77777777" w:rsidR="009B3700" w:rsidRDefault="009B3700" w:rsidP="009B3700">
      <w:pPr>
        <w:pStyle w:val="ListParagraph"/>
        <w:ind w:left="1440"/>
      </w:pPr>
    </w:p>
    <w:sectPr w:rsidR="009B3700" w:rsidSect="00424923">
      <w:pgSz w:w="11906" w:h="16838"/>
      <w:pgMar w:top="306" w:right="306" w:bottom="306" w:left="30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65D30"/>
    <w:multiLevelType w:val="hybridMultilevel"/>
    <w:tmpl w:val="1FB01692"/>
    <w:lvl w:ilvl="0" w:tplc="0809000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865EF6"/>
    <w:multiLevelType w:val="hybridMultilevel"/>
    <w:tmpl w:val="32E02CCA"/>
    <w:lvl w:ilvl="0" w:tplc="0809000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693A51"/>
    <w:multiLevelType w:val="hybridMultilevel"/>
    <w:tmpl w:val="4FBC768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15">
      <w:start w:val="1"/>
      <w:numFmt w:val="upperLetter"/>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1902C8"/>
    <w:multiLevelType w:val="multilevel"/>
    <w:tmpl w:val="CA84C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E3871C4"/>
    <w:multiLevelType w:val="hybridMultilevel"/>
    <w:tmpl w:val="915029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8090015">
      <w:start w:val="1"/>
      <w:numFmt w:val="upperLetter"/>
      <w:lvlText w:val="%3."/>
      <w:lvlJc w:val="left"/>
      <w:pPr>
        <w:ind w:left="2340" w:hanging="360"/>
      </w:pPr>
    </w:lvl>
    <w:lvl w:ilvl="3" w:tplc="FFFFFFFF">
      <w:start w:val="1"/>
      <w:numFmt w:val="upperLetter"/>
      <w:lvlText w:val="%4."/>
      <w:lvlJc w:val="left"/>
      <w:pPr>
        <w:ind w:left="2880" w:hanging="360"/>
      </w:pPr>
    </w:lvl>
    <w:lvl w:ilvl="4" w:tplc="8914278C">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E7C1DF9"/>
    <w:multiLevelType w:val="hybridMultilevel"/>
    <w:tmpl w:val="0A583E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7010266"/>
    <w:multiLevelType w:val="hybridMultilevel"/>
    <w:tmpl w:val="5E266B8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DE588D"/>
    <w:multiLevelType w:val="hybridMultilevel"/>
    <w:tmpl w:val="95A0BC86"/>
    <w:lvl w:ilvl="0" w:tplc="2DF20B8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204364414">
    <w:abstractNumId w:val="6"/>
  </w:num>
  <w:num w:numId="2" w16cid:durableId="1427771684">
    <w:abstractNumId w:val="2"/>
  </w:num>
  <w:num w:numId="3" w16cid:durableId="589848289">
    <w:abstractNumId w:val="7"/>
  </w:num>
  <w:num w:numId="4" w16cid:durableId="1144590843">
    <w:abstractNumId w:val="4"/>
  </w:num>
  <w:num w:numId="5" w16cid:durableId="1598052625">
    <w:abstractNumId w:val="3"/>
  </w:num>
  <w:num w:numId="6" w16cid:durableId="1731725844">
    <w:abstractNumId w:val="5"/>
  </w:num>
  <w:num w:numId="7" w16cid:durableId="986933602">
    <w:abstractNumId w:val="0"/>
  </w:num>
  <w:num w:numId="8" w16cid:durableId="1240211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923"/>
    <w:rsid w:val="00005F84"/>
    <w:rsid w:val="00023BDA"/>
    <w:rsid w:val="00025D84"/>
    <w:rsid w:val="000260AC"/>
    <w:rsid w:val="00030974"/>
    <w:rsid w:val="00031147"/>
    <w:rsid w:val="0003572D"/>
    <w:rsid w:val="0004706F"/>
    <w:rsid w:val="000544C9"/>
    <w:rsid w:val="00055BC6"/>
    <w:rsid w:val="00056120"/>
    <w:rsid w:val="000622EE"/>
    <w:rsid w:val="0006330A"/>
    <w:rsid w:val="00072B75"/>
    <w:rsid w:val="0007777C"/>
    <w:rsid w:val="0008109F"/>
    <w:rsid w:val="000837BC"/>
    <w:rsid w:val="00084D27"/>
    <w:rsid w:val="00084EB6"/>
    <w:rsid w:val="00085EB9"/>
    <w:rsid w:val="00092AE0"/>
    <w:rsid w:val="000A4FDF"/>
    <w:rsid w:val="000B3D1D"/>
    <w:rsid w:val="000C1B05"/>
    <w:rsid w:val="000C7E0C"/>
    <w:rsid w:val="000D2BC1"/>
    <w:rsid w:val="000D3464"/>
    <w:rsid w:val="000D64E5"/>
    <w:rsid w:val="000E617D"/>
    <w:rsid w:val="000F173E"/>
    <w:rsid w:val="000F3B14"/>
    <w:rsid w:val="00100FB5"/>
    <w:rsid w:val="00102EAE"/>
    <w:rsid w:val="00103521"/>
    <w:rsid w:val="00104274"/>
    <w:rsid w:val="00107000"/>
    <w:rsid w:val="00113E82"/>
    <w:rsid w:val="00114997"/>
    <w:rsid w:val="00116AC0"/>
    <w:rsid w:val="0011735A"/>
    <w:rsid w:val="0012106E"/>
    <w:rsid w:val="00121D5E"/>
    <w:rsid w:val="001224A7"/>
    <w:rsid w:val="00122B17"/>
    <w:rsid w:val="0012575C"/>
    <w:rsid w:val="0012793C"/>
    <w:rsid w:val="00143A10"/>
    <w:rsid w:val="00147731"/>
    <w:rsid w:val="00151435"/>
    <w:rsid w:val="001834AD"/>
    <w:rsid w:val="00191CA7"/>
    <w:rsid w:val="00192878"/>
    <w:rsid w:val="001A2EA1"/>
    <w:rsid w:val="001A6A92"/>
    <w:rsid w:val="001B10D2"/>
    <w:rsid w:val="001B4BAE"/>
    <w:rsid w:val="001C1A92"/>
    <w:rsid w:val="001C1ADB"/>
    <w:rsid w:val="001C5DE9"/>
    <w:rsid w:val="001D204C"/>
    <w:rsid w:val="001D2225"/>
    <w:rsid w:val="001E15E4"/>
    <w:rsid w:val="001E2216"/>
    <w:rsid w:val="001F1E5B"/>
    <w:rsid w:val="001F32C9"/>
    <w:rsid w:val="001F7991"/>
    <w:rsid w:val="002023C2"/>
    <w:rsid w:val="00207ED1"/>
    <w:rsid w:val="00210CE9"/>
    <w:rsid w:val="00214221"/>
    <w:rsid w:val="002166FE"/>
    <w:rsid w:val="00216C57"/>
    <w:rsid w:val="00216C62"/>
    <w:rsid w:val="00227EFE"/>
    <w:rsid w:val="00232373"/>
    <w:rsid w:val="00232819"/>
    <w:rsid w:val="00235958"/>
    <w:rsid w:val="00240CA7"/>
    <w:rsid w:val="00245002"/>
    <w:rsid w:val="002451F1"/>
    <w:rsid w:val="00245476"/>
    <w:rsid w:val="00261C08"/>
    <w:rsid w:val="00265C67"/>
    <w:rsid w:val="002817D6"/>
    <w:rsid w:val="00294895"/>
    <w:rsid w:val="002B0A4D"/>
    <w:rsid w:val="002B1C94"/>
    <w:rsid w:val="002B1D81"/>
    <w:rsid w:val="002D0B57"/>
    <w:rsid w:val="002D35DE"/>
    <w:rsid w:val="002D5F4B"/>
    <w:rsid w:val="002E1071"/>
    <w:rsid w:val="002E293D"/>
    <w:rsid w:val="002E6970"/>
    <w:rsid w:val="002E7D05"/>
    <w:rsid w:val="002F0612"/>
    <w:rsid w:val="002F2488"/>
    <w:rsid w:val="002F3860"/>
    <w:rsid w:val="002F75CA"/>
    <w:rsid w:val="00302815"/>
    <w:rsid w:val="00311204"/>
    <w:rsid w:val="003122D3"/>
    <w:rsid w:val="0031627D"/>
    <w:rsid w:val="003179DF"/>
    <w:rsid w:val="00321955"/>
    <w:rsid w:val="00324E6D"/>
    <w:rsid w:val="00332D76"/>
    <w:rsid w:val="00334FCD"/>
    <w:rsid w:val="00335D8A"/>
    <w:rsid w:val="00336D84"/>
    <w:rsid w:val="003466CC"/>
    <w:rsid w:val="00352890"/>
    <w:rsid w:val="003640F4"/>
    <w:rsid w:val="00382D9D"/>
    <w:rsid w:val="00391322"/>
    <w:rsid w:val="003930C7"/>
    <w:rsid w:val="003A43A1"/>
    <w:rsid w:val="003A469B"/>
    <w:rsid w:val="003A4B4A"/>
    <w:rsid w:val="003B059D"/>
    <w:rsid w:val="003B2D71"/>
    <w:rsid w:val="003C0147"/>
    <w:rsid w:val="003C2854"/>
    <w:rsid w:val="003E05BC"/>
    <w:rsid w:val="003F2CE9"/>
    <w:rsid w:val="003F2F5A"/>
    <w:rsid w:val="003F5251"/>
    <w:rsid w:val="003F63CB"/>
    <w:rsid w:val="00402C5A"/>
    <w:rsid w:val="00403264"/>
    <w:rsid w:val="00404517"/>
    <w:rsid w:val="00406C28"/>
    <w:rsid w:val="00424923"/>
    <w:rsid w:val="00464EA9"/>
    <w:rsid w:val="00472CFD"/>
    <w:rsid w:val="00472F91"/>
    <w:rsid w:val="00473147"/>
    <w:rsid w:val="00487062"/>
    <w:rsid w:val="004910EE"/>
    <w:rsid w:val="00494159"/>
    <w:rsid w:val="004A3B50"/>
    <w:rsid w:val="004A4125"/>
    <w:rsid w:val="004B18D6"/>
    <w:rsid w:val="004B3461"/>
    <w:rsid w:val="004B6CB9"/>
    <w:rsid w:val="004D67B3"/>
    <w:rsid w:val="004E65E5"/>
    <w:rsid w:val="004F3C70"/>
    <w:rsid w:val="00511AF0"/>
    <w:rsid w:val="0052109C"/>
    <w:rsid w:val="005211EC"/>
    <w:rsid w:val="00524B5A"/>
    <w:rsid w:val="00530645"/>
    <w:rsid w:val="005321B7"/>
    <w:rsid w:val="00564A0A"/>
    <w:rsid w:val="00565764"/>
    <w:rsid w:val="00566F5D"/>
    <w:rsid w:val="00567DB9"/>
    <w:rsid w:val="00587FB1"/>
    <w:rsid w:val="005B7005"/>
    <w:rsid w:val="005C04D2"/>
    <w:rsid w:val="005C4B56"/>
    <w:rsid w:val="005D1518"/>
    <w:rsid w:val="005D7B41"/>
    <w:rsid w:val="005F333D"/>
    <w:rsid w:val="005F5795"/>
    <w:rsid w:val="006018CE"/>
    <w:rsid w:val="00615380"/>
    <w:rsid w:val="006159F3"/>
    <w:rsid w:val="006209A2"/>
    <w:rsid w:val="00621B93"/>
    <w:rsid w:val="006220AE"/>
    <w:rsid w:val="00623B6F"/>
    <w:rsid w:val="00623BFC"/>
    <w:rsid w:val="00631F72"/>
    <w:rsid w:val="006430BC"/>
    <w:rsid w:val="00643EC8"/>
    <w:rsid w:val="0064517D"/>
    <w:rsid w:val="00645B72"/>
    <w:rsid w:val="00651664"/>
    <w:rsid w:val="00652E2E"/>
    <w:rsid w:val="00664FD4"/>
    <w:rsid w:val="006723BF"/>
    <w:rsid w:val="00685AEA"/>
    <w:rsid w:val="00685D79"/>
    <w:rsid w:val="006916FF"/>
    <w:rsid w:val="00693D57"/>
    <w:rsid w:val="006A2DFD"/>
    <w:rsid w:val="006A3119"/>
    <w:rsid w:val="006A5065"/>
    <w:rsid w:val="006A6B09"/>
    <w:rsid w:val="006B1C5F"/>
    <w:rsid w:val="006B235C"/>
    <w:rsid w:val="006B3B62"/>
    <w:rsid w:val="006B5472"/>
    <w:rsid w:val="006B61C1"/>
    <w:rsid w:val="006D07D4"/>
    <w:rsid w:val="006D773E"/>
    <w:rsid w:val="006E1D21"/>
    <w:rsid w:val="006F539D"/>
    <w:rsid w:val="006F62E5"/>
    <w:rsid w:val="006F7F39"/>
    <w:rsid w:val="007006DD"/>
    <w:rsid w:val="00700F89"/>
    <w:rsid w:val="00715842"/>
    <w:rsid w:val="0071750E"/>
    <w:rsid w:val="00720EC9"/>
    <w:rsid w:val="00725CF8"/>
    <w:rsid w:val="007270E9"/>
    <w:rsid w:val="00740CCB"/>
    <w:rsid w:val="0074574D"/>
    <w:rsid w:val="007500AB"/>
    <w:rsid w:val="00770CDE"/>
    <w:rsid w:val="00773A52"/>
    <w:rsid w:val="0077703A"/>
    <w:rsid w:val="00797F36"/>
    <w:rsid w:val="007A0485"/>
    <w:rsid w:val="007A1126"/>
    <w:rsid w:val="007A787B"/>
    <w:rsid w:val="007B0086"/>
    <w:rsid w:val="007B5216"/>
    <w:rsid w:val="007B57ED"/>
    <w:rsid w:val="007D3746"/>
    <w:rsid w:val="007D53F6"/>
    <w:rsid w:val="007D64A5"/>
    <w:rsid w:val="007E13A1"/>
    <w:rsid w:val="007E1D78"/>
    <w:rsid w:val="007E2CA5"/>
    <w:rsid w:val="007E437E"/>
    <w:rsid w:val="007E700D"/>
    <w:rsid w:val="007F0588"/>
    <w:rsid w:val="0080256A"/>
    <w:rsid w:val="00804BCB"/>
    <w:rsid w:val="008314F6"/>
    <w:rsid w:val="00835623"/>
    <w:rsid w:val="008410D3"/>
    <w:rsid w:val="00846E88"/>
    <w:rsid w:val="00865666"/>
    <w:rsid w:val="00866452"/>
    <w:rsid w:val="008742A9"/>
    <w:rsid w:val="00885010"/>
    <w:rsid w:val="00890AA1"/>
    <w:rsid w:val="008A2C38"/>
    <w:rsid w:val="008B1675"/>
    <w:rsid w:val="008C35B3"/>
    <w:rsid w:val="008C505F"/>
    <w:rsid w:val="008D6D1F"/>
    <w:rsid w:val="008D74A2"/>
    <w:rsid w:val="009069FB"/>
    <w:rsid w:val="00912751"/>
    <w:rsid w:val="009161DE"/>
    <w:rsid w:val="00921217"/>
    <w:rsid w:val="00923C60"/>
    <w:rsid w:val="00931871"/>
    <w:rsid w:val="00936A17"/>
    <w:rsid w:val="00941A6B"/>
    <w:rsid w:val="00942040"/>
    <w:rsid w:val="0094742D"/>
    <w:rsid w:val="00953E0C"/>
    <w:rsid w:val="00955AFA"/>
    <w:rsid w:val="00960110"/>
    <w:rsid w:val="00960CF9"/>
    <w:rsid w:val="009613F9"/>
    <w:rsid w:val="00966FA0"/>
    <w:rsid w:val="0098114A"/>
    <w:rsid w:val="00996504"/>
    <w:rsid w:val="00996B78"/>
    <w:rsid w:val="009A1577"/>
    <w:rsid w:val="009A3A64"/>
    <w:rsid w:val="009B3700"/>
    <w:rsid w:val="009B3BC6"/>
    <w:rsid w:val="009C3591"/>
    <w:rsid w:val="009C6FD2"/>
    <w:rsid w:val="009D293E"/>
    <w:rsid w:val="009E301A"/>
    <w:rsid w:val="00A01094"/>
    <w:rsid w:val="00A110D3"/>
    <w:rsid w:val="00A13823"/>
    <w:rsid w:val="00A16B9A"/>
    <w:rsid w:val="00A20432"/>
    <w:rsid w:val="00A22B0C"/>
    <w:rsid w:val="00A22DA6"/>
    <w:rsid w:val="00A27A06"/>
    <w:rsid w:val="00A46244"/>
    <w:rsid w:val="00A46883"/>
    <w:rsid w:val="00A47C33"/>
    <w:rsid w:val="00A531F8"/>
    <w:rsid w:val="00A55E07"/>
    <w:rsid w:val="00A6431C"/>
    <w:rsid w:val="00A73D73"/>
    <w:rsid w:val="00A73E34"/>
    <w:rsid w:val="00A74EF0"/>
    <w:rsid w:val="00A7677D"/>
    <w:rsid w:val="00A8266B"/>
    <w:rsid w:val="00A82A68"/>
    <w:rsid w:val="00A83148"/>
    <w:rsid w:val="00A94A7C"/>
    <w:rsid w:val="00A97961"/>
    <w:rsid w:val="00AA0845"/>
    <w:rsid w:val="00AA3386"/>
    <w:rsid w:val="00AA43FB"/>
    <w:rsid w:val="00AB1045"/>
    <w:rsid w:val="00AC36AD"/>
    <w:rsid w:val="00AC4B51"/>
    <w:rsid w:val="00AC54BD"/>
    <w:rsid w:val="00AC6BC9"/>
    <w:rsid w:val="00AD50C7"/>
    <w:rsid w:val="00AE2390"/>
    <w:rsid w:val="00AF7232"/>
    <w:rsid w:val="00AF7360"/>
    <w:rsid w:val="00B22C72"/>
    <w:rsid w:val="00B3170C"/>
    <w:rsid w:val="00B33518"/>
    <w:rsid w:val="00B34310"/>
    <w:rsid w:val="00B37CA1"/>
    <w:rsid w:val="00B51645"/>
    <w:rsid w:val="00B542F5"/>
    <w:rsid w:val="00B61193"/>
    <w:rsid w:val="00B73C3E"/>
    <w:rsid w:val="00B75734"/>
    <w:rsid w:val="00B8053D"/>
    <w:rsid w:val="00B81668"/>
    <w:rsid w:val="00B8191C"/>
    <w:rsid w:val="00B833F3"/>
    <w:rsid w:val="00B85B72"/>
    <w:rsid w:val="00B92224"/>
    <w:rsid w:val="00B95EDA"/>
    <w:rsid w:val="00B96BED"/>
    <w:rsid w:val="00BA06E1"/>
    <w:rsid w:val="00BA086D"/>
    <w:rsid w:val="00BC29B1"/>
    <w:rsid w:val="00BC6252"/>
    <w:rsid w:val="00BD249C"/>
    <w:rsid w:val="00BD2CC1"/>
    <w:rsid w:val="00BE401D"/>
    <w:rsid w:val="00BF07BF"/>
    <w:rsid w:val="00BF7C12"/>
    <w:rsid w:val="00C00B87"/>
    <w:rsid w:val="00C13A68"/>
    <w:rsid w:val="00C16F07"/>
    <w:rsid w:val="00C17728"/>
    <w:rsid w:val="00C1781F"/>
    <w:rsid w:val="00C22049"/>
    <w:rsid w:val="00C2391E"/>
    <w:rsid w:val="00C254F7"/>
    <w:rsid w:val="00C41B00"/>
    <w:rsid w:val="00C53649"/>
    <w:rsid w:val="00C6240F"/>
    <w:rsid w:val="00C70082"/>
    <w:rsid w:val="00C7622B"/>
    <w:rsid w:val="00C77321"/>
    <w:rsid w:val="00C877A2"/>
    <w:rsid w:val="00C9158C"/>
    <w:rsid w:val="00C928BD"/>
    <w:rsid w:val="00CB1838"/>
    <w:rsid w:val="00CB215F"/>
    <w:rsid w:val="00CB29C2"/>
    <w:rsid w:val="00CB2D33"/>
    <w:rsid w:val="00CB48F7"/>
    <w:rsid w:val="00CD4F79"/>
    <w:rsid w:val="00CE3907"/>
    <w:rsid w:val="00CE3921"/>
    <w:rsid w:val="00D10754"/>
    <w:rsid w:val="00D15FBD"/>
    <w:rsid w:val="00D22F0F"/>
    <w:rsid w:val="00D35C07"/>
    <w:rsid w:val="00D35EEA"/>
    <w:rsid w:val="00D365CE"/>
    <w:rsid w:val="00D37EBC"/>
    <w:rsid w:val="00D414C9"/>
    <w:rsid w:val="00D43156"/>
    <w:rsid w:val="00D52B60"/>
    <w:rsid w:val="00D60821"/>
    <w:rsid w:val="00D7675B"/>
    <w:rsid w:val="00D91DA2"/>
    <w:rsid w:val="00D937CF"/>
    <w:rsid w:val="00D96BC9"/>
    <w:rsid w:val="00DA0E81"/>
    <w:rsid w:val="00DA249A"/>
    <w:rsid w:val="00DB33BA"/>
    <w:rsid w:val="00DB674D"/>
    <w:rsid w:val="00DD0DBE"/>
    <w:rsid w:val="00DD176C"/>
    <w:rsid w:val="00DD509A"/>
    <w:rsid w:val="00DE437B"/>
    <w:rsid w:val="00DE7C64"/>
    <w:rsid w:val="00DF2F4E"/>
    <w:rsid w:val="00DF3C46"/>
    <w:rsid w:val="00E02957"/>
    <w:rsid w:val="00E037DE"/>
    <w:rsid w:val="00E25657"/>
    <w:rsid w:val="00E34867"/>
    <w:rsid w:val="00E37AC0"/>
    <w:rsid w:val="00E517C6"/>
    <w:rsid w:val="00E531F9"/>
    <w:rsid w:val="00E5381B"/>
    <w:rsid w:val="00E55F15"/>
    <w:rsid w:val="00E60221"/>
    <w:rsid w:val="00E723A7"/>
    <w:rsid w:val="00E75FDF"/>
    <w:rsid w:val="00E90B82"/>
    <w:rsid w:val="00E93DA2"/>
    <w:rsid w:val="00EA2C45"/>
    <w:rsid w:val="00EB0C47"/>
    <w:rsid w:val="00EB3A51"/>
    <w:rsid w:val="00EB4729"/>
    <w:rsid w:val="00EC640B"/>
    <w:rsid w:val="00EC6FD7"/>
    <w:rsid w:val="00ED03F7"/>
    <w:rsid w:val="00ED4499"/>
    <w:rsid w:val="00EE0F40"/>
    <w:rsid w:val="00EE4352"/>
    <w:rsid w:val="00EE7F39"/>
    <w:rsid w:val="00EE7FA3"/>
    <w:rsid w:val="00EF4303"/>
    <w:rsid w:val="00F038E8"/>
    <w:rsid w:val="00F07C24"/>
    <w:rsid w:val="00F1485A"/>
    <w:rsid w:val="00F540B1"/>
    <w:rsid w:val="00F627EB"/>
    <w:rsid w:val="00F64695"/>
    <w:rsid w:val="00F6674B"/>
    <w:rsid w:val="00F67067"/>
    <w:rsid w:val="00F736AB"/>
    <w:rsid w:val="00F803AD"/>
    <w:rsid w:val="00F82589"/>
    <w:rsid w:val="00F829C5"/>
    <w:rsid w:val="00F907CF"/>
    <w:rsid w:val="00F913BA"/>
    <w:rsid w:val="00F91ECF"/>
    <w:rsid w:val="00F93CF1"/>
    <w:rsid w:val="00F97907"/>
    <w:rsid w:val="00F97B1B"/>
    <w:rsid w:val="00FA3209"/>
    <w:rsid w:val="00FA3396"/>
    <w:rsid w:val="00FA5796"/>
    <w:rsid w:val="00FB21C7"/>
    <w:rsid w:val="00FB4DFB"/>
    <w:rsid w:val="00FB6C19"/>
    <w:rsid w:val="00FC28C5"/>
    <w:rsid w:val="00FC2983"/>
    <w:rsid w:val="00FC2F0D"/>
    <w:rsid w:val="00FC489C"/>
    <w:rsid w:val="00FC4DA1"/>
    <w:rsid w:val="00FC50C3"/>
    <w:rsid w:val="00FC68E7"/>
    <w:rsid w:val="00FD1C75"/>
    <w:rsid w:val="00FD72E0"/>
    <w:rsid w:val="00FE32FC"/>
    <w:rsid w:val="00FF0E09"/>
    <w:rsid w:val="00FF1995"/>
    <w:rsid w:val="00FF2BF2"/>
    <w:rsid w:val="00FF4282"/>
    <w:rsid w:val="00FF653C"/>
    <w:rsid w:val="00FF6E8B"/>
    <w:rsid w:val="00FF74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5611F"/>
  <w15:chartTrackingRefBased/>
  <w15:docId w15:val="{61ADC01F-6AB0-4B44-9AB8-BB2F121F1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49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49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49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49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49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49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49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49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49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9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49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49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49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49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49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49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49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4923"/>
    <w:rPr>
      <w:rFonts w:eastAsiaTheme="majorEastAsia" w:cstheme="majorBidi"/>
      <w:color w:val="272727" w:themeColor="text1" w:themeTint="D8"/>
    </w:rPr>
  </w:style>
  <w:style w:type="paragraph" w:styleId="Title">
    <w:name w:val="Title"/>
    <w:basedOn w:val="Normal"/>
    <w:next w:val="Normal"/>
    <w:link w:val="TitleChar"/>
    <w:uiPriority w:val="10"/>
    <w:qFormat/>
    <w:rsid w:val="004249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49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49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49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4923"/>
    <w:pPr>
      <w:spacing w:before="160"/>
      <w:jc w:val="center"/>
    </w:pPr>
    <w:rPr>
      <w:i/>
      <w:iCs/>
      <w:color w:val="404040" w:themeColor="text1" w:themeTint="BF"/>
    </w:rPr>
  </w:style>
  <w:style w:type="character" w:customStyle="1" w:styleId="QuoteChar">
    <w:name w:val="Quote Char"/>
    <w:basedOn w:val="DefaultParagraphFont"/>
    <w:link w:val="Quote"/>
    <w:uiPriority w:val="29"/>
    <w:rsid w:val="00424923"/>
    <w:rPr>
      <w:i/>
      <w:iCs/>
      <w:color w:val="404040" w:themeColor="text1" w:themeTint="BF"/>
    </w:rPr>
  </w:style>
  <w:style w:type="paragraph" w:styleId="ListParagraph">
    <w:name w:val="List Paragraph"/>
    <w:basedOn w:val="Normal"/>
    <w:uiPriority w:val="34"/>
    <w:qFormat/>
    <w:rsid w:val="00424923"/>
    <w:pPr>
      <w:ind w:left="720"/>
      <w:contextualSpacing/>
    </w:pPr>
  </w:style>
  <w:style w:type="character" w:styleId="IntenseEmphasis">
    <w:name w:val="Intense Emphasis"/>
    <w:basedOn w:val="DefaultParagraphFont"/>
    <w:uiPriority w:val="21"/>
    <w:qFormat/>
    <w:rsid w:val="00424923"/>
    <w:rPr>
      <w:i/>
      <w:iCs/>
      <w:color w:val="0F4761" w:themeColor="accent1" w:themeShade="BF"/>
    </w:rPr>
  </w:style>
  <w:style w:type="paragraph" w:styleId="IntenseQuote">
    <w:name w:val="Intense Quote"/>
    <w:basedOn w:val="Normal"/>
    <w:next w:val="Normal"/>
    <w:link w:val="IntenseQuoteChar"/>
    <w:uiPriority w:val="30"/>
    <w:qFormat/>
    <w:rsid w:val="004249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4923"/>
    <w:rPr>
      <w:i/>
      <w:iCs/>
      <w:color w:val="0F4761" w:themeColor="accent1" w:themeShade="BF"/>
    </w:rPr>
  </w:style>
  <w:style w:type="character" w:styleId="IntenseReference">
    <w:name w:val="Intense Reference"/>
    <w:basedOn w:val="DefaultParagraphFont"/>
    <w:uiPriority w:val="32"/>
    <w:qFormat/>
    <w:rsid w:val="00424923"/>
    <w:rPr>
      <w:b/>
      <w:bCs/>
      <w:smallCaps/>
      <w:color w:val="0F4761" w:themeColor="accent1" w:themeShade="BF"/>
      <w:spacing w:val="5"/>
    </w:rPr>
  </w:style>
  <w:style w:type="character" w:styleId="Hyperlink">
    <w:name w:val="Hyperlink"/>
    <w:basedOn w:val="DefaultParagraphFont"/>
    <w:uiPriority w:val="99"/>
    <w:unhideWhenUsed/>
    <w:rsid w:val="00955AFA"/>
    <w:rPr>
      <w:color w:val="467886" w:themeColor="hyperlink"/>
      <w:u w:val="single"/>
    </w:rPr>
  </w:style>
  <w:style w:type="character" w:styleId="UnresolvedMention">
    <w:name w:val="Unresolved Mention"/>
    <w:basedOn w:val="DefaultParagraphFont"/>
    <w:uiPriority w:val="99"/>
    <w:semiHidden/>
    <w:unhideWhenUsed/>
    <w:rsid w:val="00955AFA"/>
    <w:rPr>
      <w:color w:val="605E5C"/>
      <w:shd w:val="clear" w:color="auto" w:fill="E1DFDD"/>
    </w:rPr>
  </w:style>
  <w:style w:type="paragraph" w:styleId="NormalWeb">
    <w:name w:val="Normal (Web)"/>
    <w:basedOn w:val="Normal"/>
    <w:uiPriority w:val="99"/>
    <w:semiHidden/>
    <w:unhideWhenUsed/>
    <w:rsid w:val="003B059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3B059D"/>
    <w:rPr>
      <w:b/>
      <w:bCs/>
    </w:rPr>
  </w:style>
  <w:style w:type="character" w:customStyle="1" w:styleId="ui-search-highlight-key">
    <w:name w:val="ui-search-highlight-key"/>
    <w:basedOn w:val="DefaultParagraphFont"/>
    <w:rsid w:val="003B059D"/>
  </w:style>
  <w:style w:type="character" w:styleId="FollowedHyperlink">
    <w:name w:val="FollowedHyperlink"/>
    <w:basedOn w:val="DefaultParagraphFont"/>
    <w:uiPriority w:val="99"/>
    <w:semiHidden/>
    <w:unhideWhenUsed/>
    <w:rsid w:val="003F63C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1.png"/><Relationship Id="rId42" Type="http://schemas.openxmlformats.org/officeDocument/2006/relationships/image" Target="media/image25.png"/><Relationship Id="rId47" Type="http://schemas.openxmlformats.org/officeDocument/2006/relationships/image" Target="media/image29.png"/><Relationship Id="rId63" Type="http://schemas.openxmlformats.org/officeDocument/2006/relationships/image" Target="media/image42.png"/><Relationship Id="rId68" Type="http://schemas.openxmlformats.org/officeDocument/2006/relationships/image" Target="media/image45.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api.highcharts.com/highcharts/" TargetMode="External"/><Relationship Id="rId11" Type="http://schemas.openxmlformats.org/officeDocument/2006/relationships/hyperlink" Target="https://analysishelp.askia.com/creating_a_crosstab" TargetMode="External"/><Relationship Id="rId24" Type="http://schemas.openxmlformats.org/officeDocument/2006/relationships/image" Target="media/image13.png"/><Relationship Id="rId32" Type="http://schemas.openxmlformats.org/officeDocument/2006/relationships/image" Target="media/image17.png"/><Relationship Id="rId37" Type="http://schemas.openxmlformats.org/officeDocument/2006/relationships/hyperlink" Target="https://support.askia.com/hc/en-us/sections/360001098918-Cleaning-Scripts" TargetMode="External"/><Relationship Id="rId40" Type="http://schemas.openxmlformats.org/officeDocument/2006/relationships/image" Target="media/image23.png"/><Relationship Id="rId45" Type="http://schemas.openxmlformats.org/officeDocument/2006/relationships/image" Target="media/image27.png"/><Relationship Id="rId53" Type="http://schemas.openxmlformats.org/officeDocument/2006/relationships/hyperlink" Target="https://support.askia.com/hc/en-us/sections/360005032177-Calculation-Arithmetic-Scripts-Col-Sig" TargetMode="External"/><Relationship Id="rId58" Type="http://schemas.openxmlformats.org/officeDocument/2006/relationships/image" Target="media/image37.png"/><Relationship Id="rId66" Type="http://schemas.openxmlformats.org/officeDocument/2006/relationships/hyperlink" Target="https://support.askia.com/hc/en-us/articles/17602919533725-What-s-New-in-AskiaAnalyse-7-0" TargetMode="External"/><Relationship Id="rId5" Type="http://schemas.openxmlformats.org/officeDocument/2006/relationships/webSettings" Target="webSettings.xml"/><Relationship Id="rId61" Type="http://schemas.openxmlformats.org/officeDocument/2006/relationships/image" Target="media/image40.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support.askia.com/hc/en-us/articles/200356071-DOC-Customise-Table-Styles-in-AskiaVista" TargetMode="External"/><Relationship Id="rId30" Type="http://schemas.openxmlformats.org/officeDocument/2006/relationships/hyperlink" Target="https://jsfiddle.net/gh/get/library/pure/highcharts/highcharts/tree/master/samples/highcharts/chart/backgroundcolor-color/" TargetMode="External"/><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image" Target="media/image30.png"/><Relationship Id="rId56" Type="http://schemas.openxmlformats.org/officeDocument/2006/relationships/image" Target="media/image36.png"/><Relationship Id="rId64" Type="http://schemas.openxmlformats.org/officeDocument/2006/relationships/image" Target="media/image43.png"/><Relationship Id="rId69" Type="http://schemas.openxmlformats.org/officeDocument/2006/relationships/image" Target="media/image46.png"/><Relationship Id="rId8" Type="http://schemas.openxmlformats.org/officeDocument/2006/relationships/hyperlink" Target="https://analysishelp.askia.com/filter" TargetMode="External"/><Relationship Id="rId51" Type="http://schemas.openxmlformats.org/officeDocument/2006/relationships/image" Target="media/image33.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analysishelp.askia.com/resources" TargetMode="External"/><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hyperlink" Target="https://analysishelp.askia.com/keywords" TargetMode="External"/><Relationship Id="rId38" Type="http://schemas.openxmlformats.org/officeDocument/2006/relationships/image" Target="media/image21.png"/><Relationship Id="rId46" Type="http://schemas.openxmlformats.org/officeDocument/2006/relationships/image" Target="media/image28.png"/><Relationship Id="rId59" Type="http://schemas.openxmlformats.org/officeDocument/2006/relationships/image" Target="media/image38.png"/><Relationship Id="rId67" Type="http://schemas.openxmlformats.org/officeDocument/2006/relationships/hyperlink" Target="https://analysishelp.askia.com/response-sort-properties" TargetMode="External"/><Relationship Id="rId20" Type="http://schemas.openxmlformats.org/officeDocument/2006/relationships/image" Target="media/image10.png"/><Relationship Id="rId41" Type="http://schemas.openxmlformats.org/officeDocument/2006/relationships/image" Target="media/image24.png"/><Relationship Id="rId54" Type="http://schemas.openxmlformats.org/officeDocument/2006/relationships/image" Target="media/image34.png"/><Relationship Id="rId62" Type="http://schemas.openxmlformats.org/officeDocument/2006/relationships/image" Target="media/image41.png"/><Relationship Id="rId70" Type="http://schemas.openxmlformats.org/officeDocument/2006/relationships/hyperlink" Target="https://analysishelp.askia.com/analysis-level-examples-detailed-2$Incoherence%20between%20closed%20aggregation%20and%20numeric%20aggregation%20question"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5.png"/><Relationship Id="rId23" Type="http://schemas.openxmlformats.org/officeDocument/2006/relationships/hyperlink" Target="https://analysishelp.askia.com/properties-panel_vista" TargetMode="External"/><Relationship Id="rId28" Type="http://schemas.openxmlformats.org/officeDocument/2006/relationships/hyperlink" Target="https://support.askia.com/hc/en-us/articles/202162612-DOC-Adding-new-chart-types-to-AskiaVista" TargetMode="External"/><Relationship Id="rId36" Type="http://schemas.openxmlformats.org/officeDocument/2006/relationships/image" Target="media/image20.png"/><Relationship Id="rId49" Type="http://schemas.openxmlformats.org/officeDocument/2006/relationships/image" Target="media/image31.png"/><Relationship Id="rId57" Type="http://schemas.openxmlformats.org/officeDocument/2006/relationships/hyperlink" Target="https://analysishelp.askia.com/calculation_types_vista" TargetMode="External"/><Relationship Id="rId10" Type="http://schemas.openxmlformats.org/officeDocument/2006/relationships/hyperlink" Target="https://analysishelp.askia.com/creating_portfolio_links" TargetMode="External"/><Relationship Id="rId31" Type="http://schemas.openxmlformats.org/officeDocument/2006/relationships/image" Target="media/image16.png"/><Relationship Id="rId44" Type="http://schemas.openxmlformats.org/officeDocument/2006/relationships/hyperlink" Target="https://analysishelp.askia.com/common-calculation-properties" TargetMode="External"/><Relationship Id="rId52" Type="http://schemas.openxmlformats.org/officeDocument/2006/relationships/hyperlink" Target="https://analysishelp.askia.com/advanced-calculation-properties_vista" TargetMode="External"/><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nalysishelp.askia.com/creating_variables"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2.png"/><Relationship Id="rId34" Type="http://schemas.openxmlformats.org/officeDocument/2006/relationships/image" Target="media/image18.png"/><Relationship Id="rId50" Type="http://schemas.openxmlformats.org/officeDocument/2006/relationships/image" Target="media/image32.png"/><Relationship Id="rId55" Type="http://schemas.openxmlformats.org/officeDocument/2006/relationships/image" Target="media/image35.png"/><Relationship Id="rId7" Type="http://schemas.openxmlformats.org/officeDocument/2006/relationships/image" Target="media/image2.png"/><Relationship Id="rId71"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A1D03-629B-424C-A6FD-067898FB9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16</Pages>
  <Words>3005</Words>
  <Characters>17135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Seyfettin Altindal</dc:creator>
  <cp:keywords/>
  <dc:description/>
  <cp:lastModifiedBy>Seyfettin Altindal</cp:lastModifiedBy>
  <cp:revision>11</cp:revision>
  <dcterms:created xsi:type="dcterms:W3CDTF">2025-10-30T14:48:00Z</dcterms:created>
  <dcterms:modified xsi:type="dcterms:W3CDTF">2026-01-15T14:36:00Z</dcterms:modified>
</cp:coreProperties>
</file>