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FC0" w:rsidRDefault="004A6FC0" w:rsidP="004A6FC0">
      <w:pPr>
        <w:pStyle w:val="Titre"/>
      </w:pPr>
      <w:r>
        <w:t>Askia Data structure</w:t>
      </w:r>
    </w:p>
    <w:p w:rsidR="004A6FC0" w:rsidRDefault="004A6FC0">
      <w:r>
        <w:t>As you know the current Askia Data structure creates a lot of tables and does not deal well with multiple questions with a lot of responses. Each grid creates at least one table… a multiple question with 160 responses would need 2 tables.</w:t>
      </w:r>
    </w:p>
    <w:p w:rsidR="004A6FC0" w:rsidRDefault="004A6FC0">
      <w:r>
        <w:t>One of the other problems is the fact that any change to the questionnaire usually means a verification of the data structure… blocking any access to the database and a very fragile process because of its complexity.</w:t>
      </w:r>
    </w:p>
    <w:p w:rsidR="004A6FC0" w:rsidRDefault="004A6FC0">
      <w:r>
        <w:t>Most databases deal well with queries over few tables so we are proposing the following data structure</w:t>
      </w:r>
    </w:p>
    <w:p w:rsidR="004A6FC0" w:rsidRDefault="001523C1" w:rsidP="004A6FC0">
      <w:pPr>
        <w:pStyle w:val="Titre1"/>
      </w:pPr>
      <w:r>
        <w:t>New structure</w:t>
      </w:r>
    </w:p>
    <w:p w:rsidR="008A0E40" w:rsidRPr="008A0E40" w:rsidRDefault="008A0E40" w:rsidP="008A0E40">
      <w:r>
        <w:t>I will describe the proposal and detail below the possible variations… as usual the devil is in the detail.</w:t>
      </w:r>
    </w:p>
    <w:p w:rsidR="004A6FC0" w:rsidRDefault="004A6FC0">
      <w:r>
        <w:t xml:space="preserve">We have 2 tables – one table for logging all the </w:t>
      </w:r>
      <w:proofErr w:type="spellStart"/>
      <w:r>
        <w:t>peri</w:t>
      </w:r>
      <w:proofErr w:type="spellEnd"/>
      <w:r>
        <w:t>-data or interview data… that’s the start and end of interview, IP address, geographical location, seed etc… and one table for the case data</w:t>
      </w:r>
      <w:r w:rsidR="008A0E40">
        <w:t xml:space="preserve"> that is the responses to the questions (and time spent doing so)</w:t>
      </w:r>
      <w:r w:rsidR="008313DE">
        <w:t>.</w:t>
      </w:r>
    </w:p>
    <w:p w:rsidR="004A6FC0" w:rsidRDefault="001523C1" w:rsidP="001523C1">
      <w:pPr>
        <w:pStyle w:val="Titre4"/>
      </w:pPr>
      <w:r>
        <w:t xml:space="preserve">Interview table – usually called </w:t>
      </w:r>
      <w:proofErr w:type="spellStart"/>
      <w:r w:rsidR="00C71866">
        <w:t>AskiaNNN</w:t>
      </w:r>
      <w:r>
        <w:t>Interview</w:t>
      </w:r>
      <w:proofErr w:type="spellEnd"/>
      <w:r>
        <w:t xml:space="preserve"> where NNN is the id of the survey in </w:t>
      </w:r>
      <w:proofErr w:type="spellStart"/>
      <w:r>
        <w:t>askiaField</w:t>
      </w:r>
      <w:proofErr w:type="spellEnd"/>
      <w:r>
        <w:t>.</w:t>
      </w:r>
    </w:p>
    <w:p w:rsidR="001523C1" w:rsidRDefault="001523C1">
      <w:r>
        <w:t xml:space="preserve">Some fields have kept the same names as before </w:t>
      </w:r>
      <w:proofErr w:type="gramStart"/>
      <w:r>
        <w:t>( like</w:t>
      </w:r>
      <w:proofErr w:type="gramEnd"/>
      <w:r>
        <w:t xml:space="preserve"> </w:t>
      </w:r>
      <w:proofErr w:type="spellStart"/>
      <w:r>
        <w:t>CodeEnqueteur</w:t>
      </w:r>
      <w:proofErr w:type="spellEnd"/>
      <w:r>
        <w:t>) which I do not believe is a good idea.</w:t>
      </w:r>
    </w:p>
    <w:tbl>
      <w:tblPr>
        <w:tblStyle w:val="Grilledutableau"/>
        <w:tblW w:w="0" w:type="auto"/>
        <w:tblLook w:val="04A0" w:firstRow="1" w:lastRow="0" w:firstColumn="1" w:lastColumn="0" w:noHBand="0" w:noVBand="1"/>
      </w:tblPr>
      <w:tblGrid>
        <w:gridCol w:w="2518"/>
        <w:gridCol w:w="2693"/>
        <w:gridCol w:w="4031"/>
      </w:tblGrid>
      <w:tr w:rsidR="008313DE" w:rsidTr="008313DE">
        <w:tc>
          <w:tcPr>
            <w:tcW w:w="2518" w:type="dxa"/>
            <w:shd w:val="clear" w:color="auto" w:fill="BFBFBF" w:themeFill="background1" w:themeFillShade="BF"/>
          </w:tcPr>
          <w:p w:rsidR="008313DE" w:rsidRPr="008313DE" w:rsidRDefault="008313DE" w:rsidP="004F4F41">
            <w:pPr>
              <w:rPr>
                <w:b/>
              </w:rPr>
            </w:pPr>
            <w:proofErr w:type="spellStart"/>
            <w:r w:rsidRPr="008313DE">
              <w:rPr>
                <w:b/>
              </w:rPr>
              <w:t>InterviewNN</w:t>
            </w:r>
            <w:proofErr w:type="spellEnd"/>
          </w:p>
        </w:tc>
        <w:tc>
          <w:tcPr>
            <w:tcW w:w="2693" w:type="dxa"/>
            <w:shd w:val="clear" w:color="auto" w:fill="BFBFBF" w:themeFill="background1" w:themeFillShade="BF"/>
          </w:tcPr>
          <w:p w:rsidR="008313DE" w:rsidRPr="008313DE" w:rsidRDefault="008313DE" w:rsidP="004F4F41">
            <w:pPr>
              <w:rPr>
                <w:b/>
              </w:rPr>
            </w:pPr>
            <w:r w:rsidRPr="008313DE">
              <w:rPr>
                <w:b/>
              </w:rPr>
              <w:t>Type</w:t>
            </w:r>
          </w:p>
        </w:tc>
        <w:tc>
          <w:tcPr>
            <w:tcW w:w="4031" w:type="dxa"/>
            <w:shd w:val="clear" w:color="auto" w:fill="BFBFBF" w:themeFill="background1" w:themeFillShade="BF"/>
          </w:tcPr>
          <w:p w:rsidR="008313DE" w:rsidRPr="008313DE" w:rsidRDefault="008313DE" w:rsidP="004F4F41">
            <w:pPr>
              <w:rPr>
                <w:b/>
              </w:rPr>
            </w:pPr>
            <w:r w:rsidRPr="008313DE">
              <w:rPr>
                <w:b/>
              </w:rPr>
              <w:t>Comment</w:t>
            </w:r>
          </w:p>
        </w:tc>
      </w:tr>
      <w:tr w:rsidR="008313DE" w:rsidTr="008313DE">
        <w:tc>
          <w:tcPr>
            <w:tcW w:w="2518" w:type="dxa"/>
          </w:tcPr>
          <w:p w:rsidR="008313DE" w:rsidRPr="008313DE" w:rsidRDefault="008313DE" w:rsidP="004F4F41">
            <w:r>
              <w:rPr>
                <w:rFonts w:ascii="Courier New" w:hAnsi="Courier New" w:cs="Courier New"/>
                <w:noProof/>
                <w:color w:val="A31515"/>
                <w:sz w:val="20"/>
                <w:szCs w:val="20"/>
              </w:rPr>
              <w:t>InterviewID</w:t>
            </w:r>
          </w:p>
        </w:tc>
        <w:tc>
          <w:tcPr>
            <w:tcW w:w="2693" w:type="dxa"/>
          </w:tcPr>
          <w:p w:rsidR="008313DE" w:rsidRPr="008313DE" w:rsidRDefault="008313DE" w:rsidP="004F4F41">
            <w:r>
              <w:t>AutoNumber</w:t>
            </w:r>
          </w:p>
        </w:tc>
        <w:tc>
          <w:tcPr>
            <w:tcW w:w="4031" w:type="dxa"/>
          </w:tcPr>
          <w:p w:rsidR="008313DE" w:rsidRPr="008313DE" w:rsidRDefault="008313DE" w:rsidP="004F4F41"/>
        </w:tc>
      </w:tr>
      <w:tr w:rsidR="008313DE" w:rsidTr="008313DE">
        <w:tc>
          <w:tcPr>
            <w:tcW w:w="2518" w:type="dxa"/>
          </w:tcPr>
          <w:p w:rsidR="008313DE" w:rsidRDefault="008313DE" w:rsidP="004F4F41">
            <w:r>
              <w:rPr>
                <w:rFonts w:ascii="Courier New" w:hAnsi="Courier New" w:cs="Courier New"/>
                <w:noProof/>
                <w:color w:val="A31515"/>
                <w:sz w:val="20"/>
                <w:szCs w:val="20"/>
              </w:rPr>
              <w:t>AgentID</w:t>
            </w:r>
          </w:p>
        </w:tc>
        <w:tc>
          <w:tcPr>
            <w:tcW w:w="2693" w:type="dxa"/>
          </w:tcPr>
          <w:p w:rsidR="008313DE" w:rsidRPr="008313DE" w:rsidRDefault="008313DE" w:rsidP="008313DE">
            <w:r>
              <w:t>Identifier (Number)</w:t>
            </w:r>
          </w:p>
        </w:tc>
        <w:tc>
          <w:tcPr>
            <w:tcW w:w="4031" w:type="dxa"/>
          </w:tcPr>
          <w:p w:rsidR="008313DE" w:rsidRPr="008313DE" w:rsidRDefault="008313DE" w:rsidP="004F4F41"/>
        </w:tc>
      </w:tr>
      <w:tr w:rsidR="008313DE" w:rsidTr="008313DE">
        <w:tc>
          <w:tcPr>
            <w:tcW w:w="2518" w:type="dxa"/>
          </w:tcPr>
          <w:p w:rsidR="008313DE" w:rsidRDefault="009C71F5" w:rsidP="009C71F5">
            <w:pPr>
              <w:rPr>
                <w:rFonts w:ascii="Courier New" w:hAnsi="Courier New" w:cs="Courier New"/>
                <w:noProof/>
                <w:color w:val="A31515"/>
                <w:sz w:val="20"/>
                <w:szCs w:val="20"/>
              </w:rPr>
            </w:pPr>
            <w:r>
              <w:rPr>
                <w:rFonts w:ascii="Courier New" w:hAnsi="Courier New" w:cs="Courier New"/>
                <w:noProof/>
                <w:color w:val="A31515"/>
                <w:sz w:val="20"/>
                <w:szCs w:val="20"/>
              </w:rPr>
              <w:t>StartInterview</w:t>
            </w:r>
          </w:p>
        </w:tc>
        <w:tc>
          <w:tcPr>
            <w:tcW w:w="2693" w:type="dxa"/>
          </w:tcPr>
          <w:p w:rsidR="008313DE" w:rsidRPr="008313DE" w:rsidRDefault="008313DE" w:rsidP="004F4F41">
            <w:r>
              <w:t>Date</w:t>
            </w:r>
          </w:p>
        </w:tc>
        <w:tc>
          <w:tcPr>
            <w:tcW w:w="4031" w:type="dxa"/>
          </w:tcPr>
          <w:p w:rsidR="008313DE" w:rsidRPr="008313DE" w:rsidRDefault="008313DE" w:rsidP="004F4F41"/>
        </w:tc>
      </w:tr>
      <w:tr w:rsidR="008313DE" w:rsidTr="008313DE">
        <w:tc>
          <w:tcPr>
            <w:tcW w:w="2518" w:type="dxa"/>
          </w:tcPr>
          <w:p w:rsidR="008313DE" w:rsidRDefault="008313DE" w:rsidP="009C71F5">
            <w:pPr>
              <w:rPr>
                <w:rFonts w:ascii="Courier New" w:hAnsi="Courier New" w:cs="Courier New"/>
                <w:noProof/>
                <w:color w:val="A31515"/>
                <w:sz w:val="20"/>
                <w:szCs w:val="20"/>
              </w:rPr>
            </w:pPr>
            <w:r>
              <w:rPr>
                <w:rFonts w:ascii="Courier New" w:hAnsi="Courier New" w:cs="Courier New"/>
                <w:noProof/>
                <w:color w:val="A31515"/>
                <w:sz w:val="20"/>
                <w:szCs w:val="20"/>
              </w:rPr>
              <w:t>EndInterview</w:t>
            </w:r>
          </w:p>
        </w:tc>
        <w:tc>
          <w:tcPr>
            <w:tcW w:w="2693" w:type="dxa"/>
          </w:tcPr>
          <w:p w:rsidR="008313DE" w:rsidRPr="008313DE" w:rsidRDefault="008313DE" w:rsidP="004F4F41">
            <w:r>
              <w:t>Date</w:t>
            </w:r>
          </w:p>
        </w:tc>
        <w:tc>
          <w:tcPr>
            <w:tcW w:w="4031" w:type="dxa"/>
          </w:tcPr>
          <w:p w:rsidR="008313DE" w:rsidRPr="008313DE" w:rsidRDefault="008313DE" w:rsidP="004F4F41"/>
        </w:tc>
      </w:tr>
      <w:tr w:rsidR="008313DE" w:rsidTr="008313DE">
        <w:tc>
          <w:tcPr>
            <w:tcW w:w="2518" w:type="dxa"/>
          </w:tcPr>
          <w:p w:rsidR="008313DE" w:rsidRDefault="008313DE" w:rsidP="004F4F41">
            <w:pPr>
              <w:rPr>
                <w:rFonts w:ascii="Courier New" w:hAnsi="Courier New" w:cs="Courier New"/>
                <w:noProof/>
                <w:color w:val="A31515"/>
                <w:sz w:val="20"/>
                <w:szCs w:val="20"/>
              </w:rPr>
            </w:pPr>
            <w:r>
              <w:rPr>
                <w:rFonts w:ascii="Courier New" w:hAnsi="Courier New" w:cs="Courier New"/>
                <w:noProof/>
                <w:color w:val="A31515"/>
                <w:sz w:val="20"/>
                <w:szCs w:val="20"/>
              </w:rPr>
              <w:t>Seed</w:t>
            </w:r>
          </w:p>
        </w:tc>
        <w:tc>
          <w:tcPr>
            <w:tcW w:w="2693" w:type="dxa"/>
          </w:tcPr>
          <w:p w:rsidR="008313DE" w:rsidRPr="008313DE" w:rsidRDefault="008313DE" w:rsidP="004F4F41">
            <w:r>
              <w:t>Number</w:t>
            </w:r>
          </w:p>
        </w:tc>
        <w:tc>
          <w:tcPr>
            <w:tcW w:w="4031" w:type="dxa"/>
          </w:tcPr>
          <w:p w:rsidR="008313DE" w:rsidRPr="008313DE" w:rsidRDefault="008313DE" w:rsidP="004F4F41"/>
        </w:tc>
      </w:tr>
      <w:tr w:rsidR="008313DE" w:rsidTr="008313DE">
        <w:tc>
          <w:tcPr>
            <w:tcW w:w="2518" w:type="dxa"/>
          </w:tcPr>
          <w:p w:rsidR="008313DE" w:rsidRDefault="008313DE" w:rsidP="004F4F41">
            <w:pPr>
              <w:rPr>
                <w:rFonts w:ascii="Courier New" w:hAnsi="Courier New" w:cs="Courier New"/>
                <w:noProof/>
                <w:color w:val="A31515"/>
                <w:sz w:val="20"/>
                <w:szCs w:val="20"/>
              </w:rPr>
            </w:pPr>
            <w:r>
              <w:rPr>
                <w:rFonts w:ascii="Courier New" w:hAnsi="Courier New" w:cs="Courier New"/>
                <w:noProof/>
                <w:color w:val="A31515"/>
                <w:sz w:val="20"/>
                <w:szCs w:val="20"/>
              </w:rPr>
              <w:t>CallId</w:t>
            </w:r>
          </w:p>
        </w:tc>
        <w:tc>
          <w:tcPr>
            <w:tcW w:w="2693" w:type="dxa"/>
          </w:tcPr>
          <w:p w:rsidR="008313DE" w:rsidRPr="008313DE" w:rsidRDefault="008313DE" w:rsidP="004F4F41">
            <w:r>
              <w:t>Identifier (Number)</w:t>
            </w:r>
          </w:p>
        </w:tc>
        <w:tc>
          <w:tcPr>
            <w:tcW w:w="4031" w:type="dxa"/>
          </w:tcPr>
          <w:p w:rsidR="008313DE" w:rsidRPr="008313DE" w:rsidRDefault="008313DE" w:rsidP="004F4F41"/>
        </w:tc>
      </w:tr>
      <w:tr w:rsidR="008313DE" w:rsidTr="008313DE">
        <w:tc>
          <w:tcPr>
            <w:tcW w:w="2518" w:type="dxa"/>
          </w:tcPr>
          <w:p w:rsidR="008313DE" w:rsidRDefault="008313DE" w:rsidP="004F4F41">
            <w:pPr>
              <w:rPr>
                <w:rFonts w:ascii="Courier New" w:hAnsi="Courier New" w:cs="Courier New"/>
                <w:noProof/>
                <w:color w:val="A31515"/>
                <w:sz w:val="20"/>
                <w:szCs w:val="20"/>
              </w:rPr>
            </w:pPr>
            <w:r>
              <w:rPr>
                <w:rFonts w:ascii="Courier New" w:hAnsi="Courier New" w:cs="Courier New"/>
                <w:noProof/>
                <w:color w:val="A31515"/>
                <w:sz w:val="20"/>
                <w:szCs w:val="20"/>
              </w:rPr>
              <w:t>IPAddress</w:t>
            </w:r>
          </w:p>
        </w:tc>
        <w:tc>
          <w:tcPr>
            <w:tcW w:w="2693" w:type="dxa"/>
          </w:tcPr>
          <w:p w:rsidR="008313DE" w:rsidRPr="008313DE" w:rsidRDefault="008313DE" w:rsidP="004F4F41">
            <w:r>
              <w:t>String</w:t>
            </w:r>
          </w:p>
        </w:tc>
        <w:tc>
          <w:tcPr>
            <w:tcW w:w="4031" w:type="dxa"/>
          </w:tcPr>
          <w:p w:rsidR="008313DE" w:rsidRPr="008313DE" w:rsidRDefault="008313DE" w:rsidP="004F4F41"/>
        </w:tc>
      </w:tr>
      <w:tr w:rsidR="008313DE" w:rsidTr="008313DE">
        <w:tc>
          <w:tcPr>
            <w:tcW w:w="2518" w:type="dxa"/>
          </w:tcPr>
          <w:p w:rsidR="008313DE" w:rsidRDefault="008313DE" w:rsidP="004F4F41">
            <w:pPr>
              <w:rPr>
                <w:rFonts w:ascii="Courier New" w:hAnsi="Courier New" w:cs="Courier New"/>
                <w:noProof/>
                <w:color w:val="A31515"/>
                <w:sz w:val="20"/>
                <w:szCs w:val="20"/>
              </w:rPr>
            </w:pPr>
            <w:r>
              <w:rPr>
                <w:rFonts w:ascii="Courier New" w:hAnsi="Courier New" w:cs="Courier New"/>
                <w:noProof/>
                <w:color w:val="A31515"/>
                <w:sz w:val="20"/>
                <w:szCs w:val="20"/>
              </w:rPr>
              <w:t>Completed</w:t>
            </w:r>
          </w:p>
        </w:tc>
        <w:tc>
          <w:tcPr>
            <w:tcW w:w="2693" w:type="dxa"/>
          </w:tcPr>
          <w:p w:rsidR="008313DE" w:rsidRPr="008313DE" w:rsidRDefault="008313DE" w:rsidP="004F4F41">
            <w:r>
              <w:t>Boolean</w:t>
            </w:r>
          </w:p>
        </w:tc>
        <w:tc>
          <w:tcPr>
            <w:tcW w:w="4031" w:type="dxa"/>
          </w:tcPr>
          <w:p w:rsidR="008313DE" w:rsidRPr="008313DE" w:rsidRDefault="008313DE" w:rsidP="004F4F41"/>
        </w:tc>
      </w:tr>
      <w:tr w:rsidR="008313DE" w:rsidTr="008313DE">
        <w:tc>
          <w:tcPr>
            <w:tcW w:w="2518" w:type="dxa"/>
          </w:tcPr>
          <w:p w:rsidR="008313DE" w:rsidRDefault="008313DE" w:rsidP="004F4F41">
            <w:pPr>
              <w:rPr>
                <w:rFonts w:ascii="Courier New" w:hAnsi="Courier New" w:cs="Courier New"/>
                <w:noProof/>
                <w:color w:val="A31515"/>
                <w:sz w:val="20"/>
                <w:szCs w:val="20"/>
              </w:rPr>
            </w:pPr>
            <w:r>
              <w:rPr>
                <w:rFonts w:ascii="Courier New" w:hAnsi="Courier New" w:cs="Courier New"/>
                <w:noProof/>
                <w:color w:val="A31515"/>
                <w:sz w:val="20"/>
                <w:szCs w:val="20"/>
              </w:rPr>
              <w:t>LanguageId</w:t>
            </w:r>
          </w:p>
        </w:tc>
        <w:tc>
          <w:tcPr>
            <w:tcW w:w="2693" w:type="dxa"/>
          </w:tcPr>
          <w:p w:rsidR="008313DE" w:rsidRPr="008313DE" w:rsidRDefault="008313DE" w:rsidP="004F4F41">
            <w:r>
              <w:t>Identifier (Number)</w:t>
            </w:r>
          </w:p>
        </w:tc>
        <w:tc>
          <w:tcPr>
            <w:tcW w:w="4031" w:type="dxa"/>
          </w:tcPr>
          <w:p w:rsidR="008313DE" w:rsidRPr="008313DE" w:rsidRDefault="008313DE" w:rsidP="004F4F41"/>
        </w:tc>
      </w:tr>
      <w:tr w:rsidR="008313DE" w:rsidTr="008313DE">
        <w:tc>
          <w:tcPr>
            <w:tcW w:w="2518" w:type="dxa"/>
          </w:tcPr>
          <w:p w:rsidR="008313DE" w:rsidRDefault="008313DE" w:rsidP="004F4F41">
            <w:pPr>
              <w:rPr>
                <w:rFonts w:ascii="Courier New" w:hAnsi="Courier New" w:cs="Courier New"/>
                <w:noProof/>
                <w:color w:val="A31515"/>
                <w:sz w:val="20"/>
                <w:szCs w:val="20"/>
              </w:rPr>
            </w:pPr>
            <w:r>
              <w:rPr>
                <w:rFonts w:ascii="Courier New" w:hAnsi="Courier New" w:cs="Courier New"/>
                <w:noProof/>
                <w:color w:val="A31515"/>
                <w:sz w:val="20"/>
                <w:szCs w:val="20"/>
              </w:rPr>
              <w:t>Quotas</w:t>
            </w:r>
          </w:p>
        </w:tc>
        <w:tc>
          <w:tcPr>
            <w:tcW w:w="2693" w:type="dxa"/>
          </w:tcPr>
          <w:p w:rsidR="008313DE" w:rsidRPr="008313DE" w:rsidRDefault="008313DE" w:rsidP="004F4F41">
            <w:r>
              <w:t>String</w:t>
            </w:r>
          </w:p>
        </w:tc>
        <w:tc>
          <w:tcPr>
            <w:tcW w:w="4031" w:type="dxa"/>
          </w:tcPr>
          <w:p w:rsidR="008313DE" w:rsidRPr="008313DE" w:rsidRDefault="008A0E40" w:rsidP="004F4F41">
            <w:r>
              <w:t>Need re-engineering</w:t>
            </w:r>
          </w:p>
        </w:tc>
      </w:tr>
      <w:tr w:rsidR="008313DE" w:rsidTr="008313DE">
        <w:tc>
          <w:tcPr>
            <w:tcW w:w="2518" w:type="dxa"/>
          </w:tcPr>
          <w:p w:rsidR="008313DE" w:rsidRDefault="008313DE" w:rsidP="004F4F41">
            <w:pPr>
              <w:rPr>
                <w:rFonts w:ascii="Courier New" w:hAnsi="Courier New" w:cs="Courier New"/>
                <w:noProof/>
                <w:color w:val="A31515"/>
                <w:sz w:val="20"/>
                <w:szCs w:val="20"/>
              </w:rPr>
            </w:pPr>
            <w:r>
              <w:rPr>
                <w:rFonts w:ascii="Courier New" w:hAnsi="Courier New" w:cs="Courier New"/>
                <w:noProof/>
                <w:color w:val="A31515"/>
                <w:sz w:val="20"/>
                <w:szCs w:val="20"/>
              </w:rPr>
              <w:t>QuotasToDo</w:t>
            </w:r>
          </w:p>
        </w:tc>
        <w:tc>
          <w:tcPr>
            <w:tcW w:w="2693" w:type="dxa"/>
          </w:tcPr>
          <w:p w:rsidR="008313DE" w:rsidRPr="008313DE" w:rsidRDefault="008313DE" w:rsidP="004F4F41">
            <w:r>
              <w:t>String</w:t>
            </w:r>
          </w:p>
        </w:tc>
        <w:tc>
          <w:tcPr>
            <w:tcW w:w="4031" w:type="dxa"/>
          </w:tcPr>
          <w:p w:rsidR="008313DE" w:rsidRPr="008313DE" w:rsidRDefault="008A0E40" w:rsidP="004F4F41">
            <w:r>
              <w:t>Need re-engineering</w:t>
            </w:r>
          </w:p>
        </w:tc>
      </w:tr>
      <w:tr w:rsidR="008313DE" w:rsidTr="008313DE">
        <w:tc>
          <w:tcPr>
            <w:tcW w:w="2518" w:type="dxa"/>
          </w:tcPr>
          <w:p w:rsidR="008313DE" w:rsidRDefault="008313DE" w:rsidP="004F4F41">
            <w:pPr>
              <w:rPr>
                <w:rFonts w:ascii="Courier New" w:hAnsi="Courier New" w:cs="Courier New"/>
                <w:noProof/>
                <w:color w:val="A31515"/>
                <w:sz w:val="20"/>
                <w:szCs w:val="20"/>
              </w:rPr>
            </w:pPr>
            <w:r>
              <w:rPr>
                <w:rFonts w:ascii="Courier New" w:hAnsi="Courier New" w:cs="Courier New"/>
                <w:noProof/>
                <w:color w:val="A31515"/>
                <w:sz w:val="20"/>
                <w:szCs w:val="20"/>
              </w:rPr>
              <w:t>KeyStrokeCount</w:t>
            </w:r>
          </w:p>
        </w:tc>
        <w:tc>
          <w:tcPr>
            <w:tcW w:w="2693" w:type="dxa"/>
          </w:tcPr>
          <w:p w:rsidR="008313DE" w:rsidRPr="008313DE" w:rsidRDefault="008313DE" w:rsidP="004F4F41">
            <w:r>
              <w:t>Number</w:t>
            </w:r>
          </w:p>
        </w:tc>
        <w:tc>
          <w:tcPr>
            <w:tcW w:w="4031" w:type="dxa"/>
          </w:tcPr>
          <w:p w:rsidR="008313DE" w:rsidRPr="008313DE" w:rsidRDefault="008313DE" w:rsidP="008313DE">
            <w:r>
              <w:t>Probably obsolete</w:t>
            </w:r>
          </w:p>
        </w:tc>
      </w:tr>
      <w:tr w:rsidR="008313DE" w:rsidTr="008313DE">
        <w:tc>
          <w:tcPr>
            <w:tcW w:w="2518" w:type="dxa"/>
          </w:tcPr>
          <w:p w:rsidR="008313DE" w:rsidRDefault="008313DE" w:rsidP="004F4F41">
            <w:pPr>
              <w:rPr>
                <w:rFonts w:ascii="Courier New" w:hAnsi="Courier New" w:cs="Courier New"/>
                <w:noProof/>
                <w:color w:val="A31515"/>
                <w:sz w:val="20"/>
                <w:szCs w:val="20"/>
              </w:rPr>
            </w:pPr>
            <w:r>
              <w:rPr>
                <w:rFonts w:ascii="Courier New" w:hAnsi="Courier New" w:cs="Courier New"/>
                <w:noProof/>
                <w:color w:val="A31515"/>
                <w:sz w:val="20"/>
                <w:szCs w:val="20"/>
              </w:rPr>
              <w:t>ErrorsOnVerifyCount</w:t>
            </w:r>
          </w:p>
        </w:tc>
        <w:tc>
          <w:tcPr>
            <w:tcW w:w="2693" w:type="dxa"/>
          </w:tcPr>
          <w:p w:rsidR="008313DE" w:rsidRPr="008313DE" w:rsidRDefault="008313DE" w:rsidP="004F4F41">
            <w:r>
              <w:t>Number</w:t>
            </w:r>
          </w:p>
        </w:tc>
        <w:tc>
          <w:tcPr>
            <w:tcW w:w="4031" w:type="dxa"/>
          </w:tcPr>
          <w:p w:rsidR="008313DE" w:rsidRPr="008313DE" w:rsidRDefault="008313DE" w:rsidP="004F4F41">
            <w:r>
              <w:t>Probably obsolete</w:t>
            </w:r>
          </w:p>
        </w:tc>
      </w:tr>
      <w:tr w:rsidR="008313DE" w:rsidTr="008313DE">
        <w:tc>
          <w:tcPr>
            <w:tcW w:w="2518" w:type="dxa"/>
          </w:tcPr>
          <w:p w:rsidR="008313DE" w:rsidRDefault="008313DE" w:rsidP="004F4F41">
            <w:pPr>
              <w:rPr>
                <w:rFonts w:ascii="Courier New" w:hAnsi="Courier New" w:cs="Courier New"/>
                <w:noProof/>
                <w:color w:val="A31515"/>
                <w:sz w:val="20"/>
                <w:szCs w:val="20"/>
              </w:rPr>
            </w:pPr>
            <w:r>
              <w:rPr>
                <w:rFonts w:ascii="Courier New" w:hAnsi="Courier New" w:cs="Courier New"/>
                <w:noProof/>
                <w:color w:val="A31515"/>
                <w:sz w:val="20"/>
                <w:szCs w:val="20"/>
              </w:rPr>
              <w:t>Guid</w:t>
            </w:r>
          </w:p>
        </w:tc>
        <w:tc>
          <w:tcPr>
            <w:tcW w:w="2693" w:type="dxa"/>
          </w:tcPr>
          <w:p w:rsidR="008313DE" w:rsidRPr="008313DE" w:rsidRDefault="008313DE" w:rsidP="004F4F41">
            <w:r>
              <w:t>String</w:t>
            </w:r>
          </w:p>
        </w:tc>
        <w:tc>
          <w:tcPr>
            <w:tcW w:w="4031" w:type="dxa"/>
          </w:tcPr>
          <w:p w:rsidR="008313DE" w:rsidRPr="008313DE" w:rsidRDefault="008313DE" w:rsidP="004F4F41"/>
        </w:tc>
      </w:tr>
      <w:tr w:rsidR="008313DE" w:rsidTr="008313DE">
        <w:tc>
          <w:tcPr>
            <w:tcW w:w="2518" w:type="dxa"/>
          </w:tcPr>
          <w:p w:rsidR="008313DE" w:rsidRDefault="008313DE" w:rsidP="004F4F41">
            <w:pPr>
              <w:rPr>
                <w:rFonts w:ascii="Courier New" w:hAnsi="Courier New" w:cs="Courier New"/>
                <w:noProof/>
                <w:color w:val="A31515"/>
                <w:sz w:val="20"/>
                <w:szCs w:val="20"/>
              </w:rPr>
            </w:pPr>
            <w:r>
              <w:rPr>
                <w:rFonts w:ascii="Courier New" w:hAnsi="Courier New" w:cs="Courier New"/>
                <w:noProof/>
                <w:color w:val="A31515"/>
                <w:sz w:val="20"/>
                <w:szCs w:val="20"/>
              </w:rPr>
              <w:t>LastResult</w:t>
            </w:r>
            <w:bookmarkStart w:id="0" w:name="_GoBack"/>
            <w:bookmarkEnd w:id="0"/>
          </w:p>
        </w:tc>
        <w:tc>
          <w:tcPr>
            <w:tcW w:w="2693" w:type="dxa"/>
          </w:tcPr>
          <w:p w:rsidR="008313DE" w:rsidRPr="008313DE" w:rsidRDefault="008313DE" w:rsidP="004F4F41">
            <w:r>
              <w:t>Number</w:t>
            </w:r>
          </w:p>
        </w:tc>
        <w:tc>
          <w:tcPr>
            <w:tcW w:w="4031" w:type="dxa"/>
          </w:tcPr>
          <w:p w:rsidR="008313DE" w:rsidRPr="008313DE" w:rsidRDefault="008313DE" w:rsidP="004F4F41"/>
        </w:tc>
      </w:tr>
      <w:tr w:rsidR="008313DE" w:rsidTr="008313DE">
        <w:tc>
          <w:tcPr>
            <w:tcW w:w="2518" w:type="dxa"/>
          </w:tcPr>
          <w:p w:rsidR="008313DE" w:rsidRDefault="008313DE" w:rsidP="004F4F41">
            <w:pPr>
              <w:rPr>
                <w:rFonts w:ascii="Courier New" w:hAnsi="Courier New" w:cs="Courier New"/>
                <w:noProof/>
                <w:color w:val="A31515"/>
                <w:sz w:val="20"/>
                <w:szCs w:val="20"/>
              </w:rPr>
            </w:pPr>
            <w:r>
              <w:rPr>
                <w:rFonts w:ascii="Courier New" w:hAnsi="Courier New" w:cs="Courier New"/>
                <w:noProof/>
                <w:color w:val="A31515"/>
                <w:sz w:val="20"/>
                <w:szCs w:val="20"/>
              </w:rPr>
              <w:t>LastSubResult</w:t>
            </w:r>
          </w:p>
        </w:tc>
        <w:tc>
          <w:tcPr>
            <w:tcW w:w="2693" w:type="dxa"/>
          </w:tcPr>
          <w:p w:rsidR="008313DE" w:rsidRPr="008313DE" w:rsidRDefault="008313DE" w:rsidP="004F4F41">
            <w:r>
              <w:t>Number</w:t>
            </w:r>
          </w:p>
        </w:tc>
        <w:tc>
          <w:tcPr>
            <w:tcW w:w="4031" w:type="dxa"/>
          </w:tcPr>
          <w:p w:rsidR="008313DE" w:rsidRPr="008313DE" w:rsidRDefault="008313DE" w:rsidP="004F4F41"/>
        </w:tc>
      </w:tr>
      <w:tr w:rsidR="008313DE" w:rsidTr="008313DE">
        <w:tc>
          <w:tcPr>
            <w:tcW w:w="2518" w:type="dxa"/>
          </w:tcPr>
          <w:p w:rsidR="008313DE" w:rsidRDefault="008313DE" w:rsidP="004F4F41">
            <w:pPr>
              <w:rPr>
                <w:rFonts w:ascii="Courier New" w:hAnsi="Courier New" w:cs="Courier New"/>
                <w:noProof/>
                <w:color w:val="A31515"/>
                <w:sz w:val="20"/>
                <w:szCs w:val="20"/>
              </w:rPr>
            </w:pPr>
            <w:r>
              <w:rPr>
                <w:rFonts w:ascii="Courier New" w:hAnsi="Courier New" w:cs="Courier New"/>
                <w:noProof/>
                <w:color w:val="A31515"/>
                <w:sz w:val="20"/>
                <w:szCs w:val="20"/>
              </w:rPr>
              <w:t>CallCount</w:t>
            </w:r>
          </w:p>
        </w:tc>
        <w:tc>
          <w:tcPr>
            <w:tcW w:w="2693" w:type="dxa"/>
          </w:tcPr>
          <w:p w:rsidR="008313DE" w:rsidRPr="008313DE" w:rsidRDefault="008313DE" w:rsidP="004F4F41">
            <w:r>
              <w:t>Number</w:t>
            </w:r>
          </w:p>
        </w:tc>
        <w:tc>
          <w:tcPr>
            <w:tcW w:w="4031" w:type="dxa"/>
          </w:tcPr>
          <w:p w:rsidR="008313DE" w:rsidRPr="008313DE" w:rsidRDefault="008313DE" w:rsidP="004F4F41"/>
        </w:tc>
      </w:tr>
      <w:tr w:rsidR="008313DE" w:rsidTr="008313DE">
        <w:tc>
          <w:tcPr>
            <w:tcW w:w="2518" w:type="dxa"/>
          </w:tcPr>
          <w:p w:rsidR="008313DE" w:rsidRDefault="008313DE" w:rsidP="004F4F41">
            <w:pPr>
              <w:rPr>
                <w:rFonts w:ascii="Courier New" w:hAnsi="Courier New" w:cs="Courier New"/>
                <w:noProof/>
                <w:color w:val="A31515"/>
                <w:sz w:val="20"/>
                <w:szCs w:val="20"/>
              </w:rPr>
            </w:pPr>
            <w:r>
              <w:rPr>
                <w:rFonts w:ascii="Courier New" w:hAnsi="Courier New" w:cs="Courier New"/>
                <w:noProof/>
                <w:color w:val="A31515"/>
                <w:sz w:val="20"/>
                <w:szCs w:val="20"/>
              </w:rPr>
              <w:t>Revision</w:t>
            </w:r>
          </w:p>
        </w:tc>
        <w:tc>
          <w:tcPr>
            <w:tcW w:w="2693" w:type="dxa"/>
          </w:tcPr>
          <w:p w:rsidR="008313DE" w:rsidRPr="008313DE" w:rsidRDefault="008313DE" w:rsidP="004F4F41">
            <w:r>
              <w:t>Number</w:t>
            </w:r>
          </w:p>
        </w:tc>
        <w:tc>
          <w:tcPr>
            <w:tcW w:w="4031" w:type="dxa"/>
          </w:tcPr>
          <w:p w:rsidR="008313DE" w:rsidRPr="008313DE" w:rsidRDefault="008313DE" w:rsidP="004F4F41"/>
        </w:tc>
      </w:tr>
      <w:tr w:rsidR="008A0E40" w:rsidTr="008313DE">
        <w:tc>
          <w:tcPr>
            <w:tcW w:w="2518" w:type="dxa"/>
          </w:tcPr>
          <w:p w:rsidR="008A0E40" w:rsidRDefault="008A0E40" w:rsidP="004F4F41">
            <w:pPr>
              <w:rPr>
                <w:rFonts w:ascii="Courier New" w:hAnsi="Courier New" w:cs="Courier New"/>
                <w:noProof/>
                <w:color w:val="A31515"/>
                <w:sz w:val="20"/>
                <w:szCs w:val="20"/>
              </w:rPr>
            </w:pPr>
            <w:r>
              <w:rPr>
                <w:rFonts w:ascii="Courier New" w:hAnsi="Courier New" w:cs="Courier New"/>
                <w:noProof/>
                <w:color w:val="A31515"/>
                <w:sz w:val="20"/>
                <w:szCs w:val="20"/>
              </w:rPr>
              <w:t>… more to come</w:t>
            </w:r>
          </w:p>
        </w:tc>
        <w:tc>
          <w:tcPr>
            <w:tcW w:w="2693" w:type="dxa"/>
          </w:tcPr>
          <w:p w:rsidR="008A0E40" w:rsidRDefault="008A0E40" w:rsidP="004F4F41"/>
        </w:tc>
        <w:tc>
          <w:tcPr>
            <w:tcW w:w="4031" w:type="dxa"/>
          </w:tcPr>
          <w:p w:rsidR="008A0E40" w:rsidRPr="008313DE" w:rsidRDefault="008A0E40" w:rsidP="004F4F41"/>
        </w:tc>
      </w:tr>
    </w:tbl>
    <w:p w:rsidR="008313DE" w:rsidRDefault="008313DE" w:rsidP="008313DE"/>
    <w:p w:rsidR="001523C1" w:rsidRDefault="001523C1" w:rsidP="001523C1">
      <w:pPr>
        <w:pStyle w:val="Titre4"/>
      </w:pPr>
      <w:r>
        <w:lastRenderedPageBreak/>
        <w:t xml:space="preserve">Data table – usually called </w:t>
      </w:r>
      <w:proofErr w:type="spellStart"/>
      <w:r w:rsidR="00C71866">
        <w:t>AskiaNNN</w:t>
      </w:r>
      <w:r>
        <w:t>Data</w:t>
      </w:r>
      <w:proofErr w:type="spellEnd"/>
      <w:r>
        <w:t xml:space="preserve"> where NNN is the id of the survey in </w:t>
      </w:r>
      <w:proofErr w:type="spellStart"/>
      <w:r>
        <w:t>askiaField</w:t>
      </w:r>
      <w:proofErr w:type="spellEnd"/>
      <w:r>
        <w:t>.</w:t>
      </w:r>
    </w:p>
    <w:p w:rsidR="001523C1" w:rsidRPr="001523C1" w:rsidRDefault="001523C1" w:rsidP="001523C1"/>
    <w:tbl>
      <w:tblPr>
        <w:tblStyle w:val="Grilledutableau"/>
        <w:tblW w:w="0" w:type="auto"/>
        <w:tblLook w:val="04A0" w:firstRow="1" w:lastRow="0" w:firstColumn="1" w:lastColumn="0" w:noHBand="0" w:noVBand="1"/>
      </w:tblPr>
      <w:tblGrid>
        <w:gridCol w:w="2518"/>
        <w:gridCol w:w="2693"/>
        <w:gridCol w:w="4031"/>
      </w:tblGrid>
      <w:tr w:rsidR="008313DE" w:rsidRPr="008313DE" w:rsidTr="0001341C">
        <w:tc>
          <w:tcPr>
            <w:tcW w:w="2518" w:type="dxa"/>
            <w:shd w:val="clear" w:color="auto" w:fill="BFBFBF" w:themeFill="background1" w:themeFillShade="BF"/>
          </w:tcPr>
          <w:p w:rsidR="008313DE" w:rsidRPr="008313DE" w:rsidRDefault="008313DE" w:rsidP="001523C1">
            <w:pPr>
              <w:pStyle w:val="Titre4"/>
              <w:outlineLvl w:val="3"/>
            </w:pPr>
            <w:proofErr w:type="spellStart"/>
            <w:r>
              <w:t>Data</w:t>
            </w:r>
            <w:r w:rsidRPr="008313DE">
              <w:t>NN</w:t>
            </w:r>
            <w:proofErr w:type="spellEnd"/>
          </w:p>
        </w:tc>
        <w:tc>
          <w:tcPr>
            <w:tcW w:w="2693" w:type="dxa"/>
            <w:shd w:val="clear" w:color="auto" w:fill="BFBFBF" w:themeFill="background1" w:themeFillShade="BF"/>
          </w:tcPr>
          <w:p w:rsidR="008313DE" w:rsidRPr="008313DE" w:rsidRDefault="008313DE" w:rsidP="0001341C">
            <w:pPr>
              <w:rPr>
                <w:b/>
              </w:rPr>
            </w:pPr>
            <w:r w:rsidRPr="008313DE">
              <w:rPr>
                <w:b/>
              </w:rPr>
              <w:t>Type</w:t>
            </w:r>
          </w:p>
        </w:tc>
        <w:tc>
          <w:tcPr>
            <w:tcW w:w="4031" w:type="dxa"/>
            <w:shd w:val="clear" w:color="auto" w:fill="BFBFBF" w:themeFill="background1" w:themeFillShade="BF"/>
          </w:tcPr>
          <w:p w:rsidR="008313DE" w:rsidRPr="008313DE" w:rsidRDefault="008313DE" w:rsidP="0001341C">
            <w:pPr>
              <w:rPr>
                <w:b/>
              </w:rPr>
            </w:pPr>
            <w:r w:rsidRPr="008313DE">
              <w:rPr>
                <w:b/>
              </w:rPr>
              <w:t>Comment</w:t>
            </w:r>
          </w:p>
        </w:tc>
      </w:tr>
      <w:tr w:rsidR="008313DE" w:rsidRPr="008313DE" w:rsidTr="0001341C">
        <w:tc>
          <w:tcPr>
            <w:tcW w:w="2518" w:type="dxa"/>
          </w:tcPr>
          <w:p w:rsidR="008313DE" w:rsidRPr="008313DE" w:rsidRDefault="008313DE" w:rsidP="0001341C">
            <w:r>
              <w:rPr>
                <w:rFonts w:ascii="Courier New" w:hAnsi="Courier New" w:cs="Courier New"/>
                <w:noProof/>
                <w:color w:val="A31515"/>
                <w:sz w:val="20"/>
                <w:szCs w:val="20"/>
              </w:rPr>
              <w:t>InterviewID</w:t>
            </w:r>
          </w:p>
        </w:tc>
        <w:tc>
          <w:tcPr>
            <w:tcW w:w="2693" w:type="dxa"/>
          </w:tcPr>
          <w:p w:rsidR="008313DE" w:rsidRPr="008313DE" w:rsidRDefault="008313DE" w:rsidP="0001341C">
            <w:r>
              <w:t>Identifier (Number)</w:t>
            </w:r>
          </w:p>
        </w:tc>
        <w:tc>
          <w:tcPr>
            <w:tcW w:w="4031" w:type="dxa"/>
          </w:tcPr>
          <w:p w:rsidR="008313DE" w:rsidRPr="008313DE" w:rsidRDefault="008313DE" w:rsidP="0001341C"/>
        </w:tc>
      </w:tr>
      <w:tr w:rsidR="008313DE" w:rsidRPr="008313DE" w:rsidTr="0001341C">
        <w:tc>
          <w:tcPr>
            <w:tcW w:w="2518" w:type="dxa"/>
          </w:tcPr>
          <w:p w:rsidR="008313DE" w:rsidRDefault="008313DE" w:rsidP="001523C1">
            <w:r>
              <w:rPr>
                <w:rFonts w:ascii="Courier New" w:hAnsi="Courier New" w:cs="Courier New"/>
                <w:noProof/>
                <w:color w:val="A31515"/>
                <w:sz w:val="20"/>
                <w:szCs w:val="20"/>
              </w:rPr>
              <w:t>LoopID1</w:t>
            </w:r>
          </w:p>
        </w:tc>
        <w:tc>
          <w:tcPr>
            <w:tcW w:w="2693" w:type="dxa"/>
          </w:tcPr>
          <w:p w:rsidR="008313DE" w:rsidRPr="008313DE" w:rsidRDefault="008313DE" w:rsidP="0001341C">
            <w:r>
              <w:t>Identifier (Number)</w:t>
            </w:r>
          </w:p>
        </w:tc>
        <w:tc>
          <w:tcPr>
            <w:tcW w:w="4031" w:type="dxa"/>
          </w:tcPr>
          <w:p w:rsidR="008313DE" w:rsidRPr="008313DE" w:rsidRDefault="008313DE" w:rsidP="0001341C"/>
        </w:tc>
      </w:tr>
      <w:tr w:rsidR="008313DE" w:rsidRPr="008313DE" w:rsidTr="0001341C">
        <w:tc>
          <w:tcPr>
            <w:tcW w:w="2518" w:type="dxa"/>
          </w:tcPr>
          <w:p w:rsidR="008313DE" w:rsidRDefault="008313DE" w:rsidP="001523C1">
            <w:pPr>
              <w:rPr>
                <w:rFonts w:ascii="Courier New" w:hAnsi="Courier New" w:cs="Courier New"/>
                <w:noProof/>
                <w:color w:val="A31515"/>
                <w:sz w:val="20"/>
                <w:szCs w:val="20"/>
              </w:rPr>
            </w:pPr>
            <w:r>
              <w:rPr>
                <w:rFonts w:ascii="Courier New" w:hAnsi="Courier New" w:cs="Courier New"/>
                <w:noProof/>
                <w:color w:val="A31515"/>
                <w:sz w:val="20"/>
                <w:szCs w:val="20"/>
              </w:rPr>
              <w:t>LoopID2</w:t>
            </w:r>
          </w:p>
        </w:tc>
        <w:tc>
          <w:tcPr>
            <w:tcW w:w="2693" w:type="dxa"/>
          </w:tcPr>
          <w:p w:rsidR="008313DE" w:rsidRPr="008313DE" w:rsidRDefault="008A0E40" w:rsidP="0001341C">
            <w:r>
              <w:t>Identifier (Number)</w:t>
            </w:r>
          </w:p>
        </w:tc>
        <w:tc>
          <w:tcPr>
            <w:tcW w:w="4031" w:type="dxa"/>
          </w:tcPr>
          <w:p w:rsidR="008313DE" w:rsidRPr="008313DE" w:rsidRDefault="008313DE" w:rsidP="0001341C"/>
        </w:tc>
      </w:tr>
      <w:tr w:rsidR="008313DE" w:rsidRPr="008313DE" w:rsidTr="0001341C">
        <w:tc>
          <w:tcPr>
            <w:tcW w:w="2518" w:type="dxa"/>
          </w:tcPr>
          <w:p w:rsidR="008313DE" w:rsidRDefault="008A0E40" w:rsidP="001523C1">
            <w:pPr>
              <w:rPr>
                <w:rFonts w:ascii="Courier New" w:hAnsi="Courier New" w:cs="Courier New"/>
                <w:noProof/>
                <w:color w:val="A31515"/>
                <w:sz w:val="20"/>
                <w:szCs w:val="20"/>
              </w:rPr>
            </w:pPr>
            <w:r>
              <w:rPr>
                <w:rFonts w:ascii="Courier New" w:hAnsi="Courier New" w:cs="Courier New"/>
                <w:noProof/>
                <w:color w:val="A31515"/>
                <w:sz w:val="20"/>
                <w:szCs w:val="20"/>
              </w:rPr>
              <w:t>LoopID3</w:t>
            </w:r>
          </w:p>
        </w:tc>
        <w:tc>
          <w:tcPr>
            <w:tcW w:w="2693" w:type="dxa"/>
          </w:tcPr>
          <w:p w:rsidR="008313DE" w:rsidRPr="008313DE" w:rsidRDefault="008A0E40" w:rsidP="0001341C">
            <w:r>
              <w:t>Identifier (Number)</w:t>
            </w:r>
          </w:p>
        </w:tc>
        <w:tc>
          <w:tcPr>
            <w:tcW w:w="4031" w:type="dxa"/>
          </w:tcPr>
          <w:p w:rsidR="008313DE" w:rsidRPr="008313DE" w:rsidRDefault="008313DE" w:rsidP="0001341C"/>
        </w:tc>
      </w:tr>
      <w:tr w:rsidR="008A0E40" w:rsidRPr="008313DE" w:rsidTr="0001341C">
        <w:tc>
          <w:tcPr>
            <w:tcW w:w="2518" w:type="dxa"/>
          </w:tcPr>
          <w:p w:rsidR="008A0E40" w:rsidRDefault="008A0E40" w:rsidP="0001341C">
            <w:pPr>
              <w:rPr>
                <w:rFonts w:ascii="Courier New" w:hAnsi="Courier New" w:cs="Courier New"/>
                <w:noProof/>
                <w:color w:val="A31515"/>
                <w:sz w:val="20"/>
                <w:szCs w:val="20"/>
              </w:rPr>
            </w:pPr>
            <w:r>
              <w:rPr>
                <w:rFonts w:ascii="Courier New" w:hAnsi="Courier New" w:cs="Courier New"/>
                <w:noProof/>
                <w:color w:val="A31515"/>
                <w:sz w:val="20"/>
                <w:szCs w:val="20"/>
              </w:rPr>
              <w:t>…</w:t>
            </w:r>
          </w:p>
        </w:tc>
        <w:tc>
          <w:tcPr>
            <w:tcW w:w="2693" w:type="dxa"/>
          </w:tcPr>
          <w:p w:rsidR="008A0E40" w:rsidRDefault="008A0E40" w:rsidP="0001341C"/>
        </w:tc>
        <w:tc>
          <w:tcPr>
            <w:tcW w:w="4031" w:type="dxa"/>
          </w:tcPr>
          <w:p w:rsidR="008A0E40" w:rsidRPr="008313DE" w:rsidRDefault="008A0E40" w:rsidP="0001341C"/>
        </w:tc>
      </w:tr>
      <w:tr w:rsidR="008313DE" w:rsidRPr="008313DE" w:rsidTr="0001341C">
        <w:tc>
          <w:tcPr>
            <w:tcW w:w="2518" w:type="dxa"/>
          </w:tcPr>
          <w:p w:rsidR="008313DE" w:rsidRDefault="008A0E40" w:rsidP="0001341C">
            <w:pPr>
              <w:rPr>
                <w:rFonts w:ascii="Courier New" w:hAnsi="Courier New" w:cs="Courier New"/>
                <w:noProof/>
                <w:color w:val="A31515"/>
                <w:sz w:val="20"/>
                <w:szCs w:val="20"/>
              </w:rPr>
            </w:pPr>
            <w:r>
              <w:rPr>
                <w:rFonts w:ascii="Courier New" w:hAnsi="Courier New" w:cs="Courier New"/>
                <w:noProof/>
                <w:color w:val="A31515"/>
                <w:sz w:val="20"/>
                <w:szCs w:val="20"/>
              </w:rPr>
              <w:t>QuestionID</w:t>
            </w:r>
          </w:p>
        </w:tc>
        <w:tc>
          <w:tcPr>
            <w:tcW w:w="2693" w:type="dxa"/>
          </w:tcPr>
          <w:p w:rsidR="008313DE" w:rsidRPr="008313DE" w:rsidRDefault="008A0E40" w:rsidP="0001341C">
            <w:r>
              <w:t>Identifier (Number)</w:t>
            </w:r>
          </w:p>
        </w:tc>
        <w:tc>
          <w:tcPr>
            <w:tcW w:w="4031" w:type="dxa"/>
          </w:tcPr>
          <w:p w:rsidR="008313DE" w:rsidRPr="008313DE" w:rsidRDefault="008313DE" w:rsidP="0001341C"/>
        </w:tc>
      </w:tr>
      <w:tr w:rsidR="008313DE" w:rsidRPr="008313DE" w:rsidTr="0001341C">
        <w:tc>
          <w:tcPr>
            <w:tcW w:w="2518" w:type="dxa"/>
          </w:tcPr>
          <w:p w:rsidR="008313DE" w:rsidRDefault="001523C1" w:rsidP="0001341C">
            <w:pPr>
              <w:rPr>
                <w:rFonts w:ascii="Courier New" w:hAnsi="Courier New" w:cs="Courier New"/>
                <w:noProof/>
                <w:color w:val="A31515"/>
                <w:sz w:val="20"/>
                <w:szCs w:val="20"/>
              </w:rPr>
            </w:pPr>
            <w:r>
              <w:rPr>
                <w:rFonts w:ascii="Courier New" w:hAnsi="Courier New" w:cs="Courier New"/>
                <w:noProof/>
                <w:color w:val="A31515"/>
                <w:sz w:val="20"/>
                <w:szCs w:val="20"/>
              </w:rPr>
              <w:t>Data</w:t>
            </w:r>
            <w:r w:rsidR="008A0E40">
              <w:rPr>
                <w:rFonts w:ascii="Courier New" w:hAnsi="Courier New" w:cs="Courier New"/>
                <w:noProof/>
                <w:color w:val="A31515"/>
                <w:sz w:val="20"/>
                <w:szCs w:val="20"/>
              </w:rPr>
              <w:t>Order</w:t>
            </w:r>
          </w:p>
        </w:tc>
        <w:tc>
          <w:tcPr>
            <w:tcW w:w="2693" w:type="dxa"/>
          </w:tcPr>
          <w:p w:rsidR="008313DE" w:rsidRPr="008313DE" w:rsidRDefault="008A0E40" w:rsidP="0001341C">
            <w:r>
              <w:t>Number</w:t>
            </w:r>
          </w:p>
        </w:tc>
        <w:tc>
          <w:tcPr>
            <w:tcW w:w="4031" w:type="dxa"/>
          </w:tcPr>
          <w:p w:rsidR="008313DE" w:rsidRPr="008313DE" w:rsidRDefault="008A0E40" w:rsidP="0001341C">
            <w:r>
              <w:t>Use for multiple questions</w:t>
            </w:r>
          </w:p>
        </w:tc>
      </w:tr>
      <w:tr w:rsidR="008313DE" w:rsidRPr="008313DE" w:rsidTr="0001341C">
        <w:tc>
          <w:tcPr>
            <w:tcW w:w="2518" w:type="dxa"/>
          </w:tcPr>
          <w:p w:rsidR="008313DE" w:rsidRDefault="008A0E40" w:rsidP="0001341C">
            <w:pPr>
              <w:rPr>
                <w:rFonts w:ascii="Courier New" w:hAnsi="Courier New" w:cs="Courier New"/>
                <w:noProof/>
                <w:color w:val="A31515"/>
                <w:sz w:val="20"/>
                <w:szCs w:val="20"/>
              </w:rPr>
            </w:pPr>
            <w:r>
              <w:rPr>
                <w:rFonts w:ascii="Courier New" w:hAnsi="Courier New" w:cs="Courier New"/>
                <w:noProof/>
                <w:color w:val="A31515"/>
                <w:sz w:val="20"/>
                <w:szCs w:val="20"/>
              </w:rPr>
              <w:t>Duration</w:t>
            </w:r>
          </w:p>
        </w:tc>
        <w:tc>
          <w:tcPr>
            <w:tcW w:w="2693" w:type="dxa"/>
          </w:tcPr>
          <w:p w:rsidR="008313DE" w:rsidRPr="008313DE" w:rsidRDefault="008A0E40" w:rsidP="0001341C">
            <w:r>
              <w:t>Number</w:t>
            </w:r>
          </w:p>
        </w:tc>
        <w:tc>
          <w:tcPr>
            <w:tcW w:w="4031" w:type="dxa"/>
          </w:tcPr>
          <w:p w:rsidR="008313DE" w:rsidRPr="008313DE" w:rsidRDefault="008313DE" w:rsidP="0001341C"/>
        </w:tc>
      </w:tr>
      <w:tr w:rsidR="008313DE" w:rsidRPr="008313DE" w:rsidTr="0001341C">
        <w:tc>
          <w:tcPr>
            <w:tcW w:w="2518" w:type="dxa"/>
          </w:tcPr>
          <w:p w:rsidR="008313DE" w:rsidRDefault="008A0E40" w:rsidP="0001341C">
            <w:pPr>
              <w:rPr>
                <w:rFonts w:ascii="Courier New" w:hAnsi="Courier New" w:cs="Courier New"/>
                <w:noProof/>
                <w:color w:val="A31515"/>
                <w:sz w:val="20"/>
                <w:szCs w:val="20"/>
              </w:rPr>
            </w:pPr>
            <w:r>
              <w:rPr>
                <w:rFonts w:ascii="Courier New" w:hAnsi="Courier New" w:cs="Courier New"/>
                <w:noProof/>
                <w:color w:val="A31515"/>
                <w:sz w:val="20"/>
                <w:szCs w:val="20"/>
              </w:rPr>
              <w:t>ClosedData</w:t>
            </w:r>
          </w:p>
        </w:tc>
        <w:tc>
          <w:tcPr>
            <w:tcW w:w="2693" w:type="dxa"/>
          </w:tcPr>
          <w:p w:rsidR="008313DE" w:rsidRPr="008313DE" w:rsidRDefault="008A0E40" w:rsidP="0001341C">
            <w:r>
              <w:t>Identifier (Number)</w:t>
            </w:r>
          </w:p>
        </w:tc>
        <w:tc>
          <w:tcPr>
            <w:tcW w:w="4031" w:type="dxa"/>
          </w:tcPr>
          <w:p w:rsidR="008313DE" w:rsidRPr="008313DE" w:rsidRDefault="008313DE" w:rsidP="0001341C"/>
        </w:tc>
      </w:tr>
      <w:tr w:rsidR="008313DE" w:rsidRPr="008313DE" w:rsidTr="0001341C">
        <w:tc>
          <w:tcPr>
            <w:tcW w:w="2518" w:type="dxa"/>
          </w:tcPr>
          <w:p w:rsidR="008313DE" w:rsidRDefault="008A0E40" w:rsidP="0001341C">
            <w:pPr>
              <w:rPr>
                <w:rFonts w:ascii="Courier New" w:hAnsi="Courier New" w:cs="Courier New"/>
                <w:noProof/>
                <w:color w:val="A31515"/>
                <w:sz w:val="20"/>
                <w:szCs w:val="20"/>
              </w:rPr>
            </w:pPr>
            <w:r>
              <w:rPr>
                <w:rFonts w:ascii="Courier New" w:hAnsi="Courier New" w:cs="Courier New"/>
                <w:noProof/>
                <w:color w:val="A31515"/>
                <w:sz w:val="20"/>
                <w:szCs w:val="20"/>
              </w:rPr>
              <w:t>OpenData</w:t>
            </w:r>
          </w:p>
        </w:tc>
        <w:tc>
          <w:tcPr>
            <w:tcW w:w="2693" w:type="dxa"/>
          </w:tcPr>
          <w:p w:rsidR="008313DE" w:rsidRPr="008313DE" w:rsidRDefault="008A0E40" w:rsidP="0001341C">
            <w:r>
              <w:t>String</w:t>
            </w:r>
          </w:p>
        </w:tc>
        <w:tc>
          <w:tcPr>
            <w:tcW w:w="4031" w:type="dxa"/>
          </w:tcPr>
          <w:p w:rsidR="008313DE" w:rsidRPr="008313DE" w:rsidRDefault="008313DE" w:rsidP="0001341C"/>
        </w:tc>
      </w:tr>
      <w:tr w:rsidR="008313DE" w:rsidRPr="008313DE" w:rsidTr="0001341C">
        <w:tc>
          <w:tcPr>
            <w:tcW w:w="2518" w:type="dxa"/>
          </w:tcPr>
          <w:p w:rsidR="008313DE" w:rsidRDefault="008A0E40" w:rsidP="0001341C">
            <w:pPr>
              <w:rPr>
                <w:rFonts w:ascii="Courier New" w:hAnsi="Courier New" w:cs="Courier New"/>
                <w:noProof/>
                <w:color w:val="A31515"/>
                <w:sz w:val="20"/>
                <w:szCs w:val="20"/>
              </w:rPr>
            </w:pPr>
            <w:r>
              <w:rPr>
                <w:rFonts w:ascii="Courier New" w:hAnsi="Courier New" w:cs="Courier New"/>
                <w:noProof/>
                <w:color w:val="A31515"/>
                <w:sz w:val="20"/>
                <w:szCs w:val="20"/>
              </w:rPr>
              <w:t>NumericData</w:t>
            </w:r>
          </w:p>
        </w:tc>
        <w:tc>
          <w:tcPr>
            <w:tcW w:w="2693" w:type="dxa"/>
          </w:tcPr>
          <w:p w:rsidR="008313DE" w:rsidRPr="008313DE" w:rsidRDefault="008A0E40" w:rsidP="0001341C">
            <w:r>
              <w:t>Double</w:t>
            </w:r>
          </w:p>
        </w:tc>
        <w:tc>
          <w:tcPr>
            <w:tcW w:w="4031" w:type="dxa"/>
          </w:tcPr>
          <w:p w:rsidR="008313DE" w:rsidRPr="008313DE" w:rsidRDefault="008313DE" w:rsidP="0001341C"/>
        </w:tc>
      </w:tr>
    </w:tbl>
    <w:p w:rsidR="008313DE" w:rsidRDefault="008313DE" w:rsidP="008313DE"/>
    <w:p w:rsidR="008313DE" w:rsidRDefault="008A0E40" w:rsidP="008313DE">
      <w:proofErr w:type="gramStart"/>
      <w:r>
        <w:t xml:space="preserve">Depending on the question type, only one of the </w:t>
      </w:r>
      <w:proofErr w:type="spellStart"/>
      <w:r>
        <w:t>ClosedData</w:t>
      </w:r>
      <w:proofErr w:type="spellEnd"/>
      <w:r>
        <w:t xml:space="preserve"> or </w:t>
      </w:r>
      <w:proofErr w:type="spellStart"/>
      <w:r>
        <w:t>OpenData</w:t>
      </w:r>
      <w:proofErr w:type="spellEnd"/>
      <w:r>
        <w:t xml:space="preserve"> or </w:t>
      </w:r>
      <w:proofErr w:type="spellStart"/>
      <w:r>
        <w:t>NumericData</w:t>
      </w:r>
      <w:proofErr w:type="spellEnd"/>
      <w:r>
        <w:t xml:space="preserve"> field would be filled (or none for a chapter).</w:t>
      </w:r>
      <w:proofErr w:type="gramEnd"/>
    </w:p>
    <w:p w:rsidR="008A0E40" w:rsidRDefault="008A0E40" w:rsidP="008313DE">
      <w:r>
        <w:t xml:space="preserve">The </w:t>
      </w:r>
      <w:proofErr w:type="spellStart"/>
      <w:r>
        <w:t>Loop</w:t>
      </w:r>
      <w:r w:rsidR="001523C1">
        <w:t>ID</w:t>
      </w:r>
      <w:r>
        <w:t>NN</w:t>
      </w:r>
      <w:proofErr w:type="spellEnd"/>
      <w:r>
        <w:t xml:space="preserve"> fields indicate in which loop a question is… the number of these fields</w:t>
      </w:r>
      <w:r w:rsidR="008E39E2">
        <w:t xml:space="preserve"> should be the maximum depth of imbricated loops but we could leave it at </w:t>
      </w:r>
      <w:r w:rsidR="001523C1">
        <w:t>2</w:t>
      </w:r>
      <w:r w:rsidR="008E39E2">
        <w:t xml:space="preserve"> by default to avoid 95% of problems and only increase it when we need it.</w:t>
      </w:r>
    </w:p>
    <w:p w:rsidR="008A0E40" w:rsidRDefault="008A0E40" w:rsidP="008313DE">
      <w:r>
        <w:t>Let’s give a</w:t>
      </w:r>
      <w:r w:rsidR="001523C1">
        <w:t>n</w:t>
      </w:r>
      <w:r>
        <w:t xml:space="preserve"> example:</w:t>
      </w:r>
    </w:p>
    <w:p w:rsidR="008A0E40" w:rsidRDefault="008A0E40" w:rsidP="008313DE">
      <w:r>
        <w:t>Q1 = Gender</w:t>
      </w:r>
      <w:r w:rsidR="00A21D7B">
        <w:t xml:space="preserve"> (male = 1, female = 2)</w:t>
      </w:r>
    </w:p>
    <w:p w:rsidR="008A0E40" w:rsidRDefault="008A0E40" w:rsidP="008313DE">
      <w:r>
        <w:t>Q2 = Name</w:t>
      </w:r>
      <w:r w:rsidR="00AB1A73">
        <w:t xml:space="preserve"> (open)</w:t>
      </w:r>
    </w:p>
    <w:p w:rsidR="008A0E40" w:rsidRDefault="008A0E40" w:rsidP="008313DE">
      <w:r>
        <w:t>Q3 = Age</w:t>
      </w:r>
      <w:r w:rsidR="00AB1A73">
        <w:t xml:space="preserve"> (numeric)</w:t>
      </w:r>
    </w:p>
    <w:p w:rsidR="008A0E40" w:rsidRDefault="008A0E40" w:rsidP="008313DE">
      <w:r>
        <w:t>Q4 = Newspapers (multiple)</w:t>
      </w:r>
      <w:r w:rsidR="00A21D7B">
        <w:t xml:space="preserve"> </w:t>
      </w:r>
      <w:proofErr w:type="gramStart"/>
      <w:r w:rsidR="00A21D7B">
        <w:t>( Guardian</w:t>
      </w:r>
      <w:proofErr w:type="gramEnd"/>
      <w:r w:rsidR="00A21D7B">
        <w:t xml:space="preserve"> = 3,….,Times =7, … Daily bugle =9)</w:t>
      </w:r>
    </w:p>
    <w:p w:rsidR="008A0E40" w:rsidRDefault="008A0E40" w:rsidP="008313DE">
      <w:r>
        <w:t>Loop5 = Sentences</w:t>
      </w:r>
      <w:r w:rsidR="00A21D7B">
        <w:t xml:space="preserve"> (</w:t>
      </w:r>
      <w:r w:rsidR="00AB1A73">
        <w:t xml:space="preserve">question table, </w:t>
      </w:r>
      <w:r w:rsidR="00A21D7B">
        <w:t>1</w:t>
      </w:r>
      <w:r w:rsidR="00A21D7B" w:rsidRPr="00A21D7B">
        <w:rPr>
          <w:vertAlign w:val="superscript"/>
        </w:rPr>
        <w:t>st</w:t>
      </w:r>
      <w:r w:rsidR="00A21D7B">
        <w:t xml:space="preserve"> sentence = 20, 2</w:t>
      </w:r>
      <w:r w:rsidR="00A21D7B" w:rsidRPr="00A21D7B">
        <w:rPr>
          <w:vertAlign w:val="superscript"/>
        </w:rPr>
        <w:t>nd</w:t>
      </w:r>
      <w:r w:rsidR="00A21D7B">
        <w:t xml:space="preserve"> = 21, 3</w:t>
      </w:r>
      <w:r w:rsidR="00A21D7B" w:rsidRPr="00A21D7B">
        <w:rPr>
          <w:vertAlign w:val="superscript"/>
        </w:rPr>
        <w:t>rd</w:t>
      </w:r>
      <w:r w:rsidR="00A21D7B">
        <w:t xml:space="preserve"> = 22)</w:t>
      </w:r>
    </w:p>
    <w:p w:rsidR="008A0E40" w:rsidRDefault="008E39E2" w:rsidP="008313DE">
      <w:r>
        <w:t>-&gt;</w:t>
      </w:r>
      <w:r w:rsidR="008A0E40">
        <w:t xml:space="preserve">   Q6 = Agree with sentences</w:t>
      </w:r>
      <w:r w:rsidR="00A21D7B">
        <w:t xml:space="preserve"> (Agrees a lot=10, Agrees a bit = 11, Disagrees=12, Disagrees a lot=22)</w:t>
      </w:r>
    </w:p>
    <w:tbl>
      <w:tblPr>
        <w:tblStyle w:val="Listeclaire-Accent2"/>
        <w:tblW w:w="10314" w:type="dxa"/>
        <w:tblLook w:val="04A0" w:firstRow="1" w:lastRow="0" w:firstColumn="1" w:lastColumn="0" w:noHBand="0" w:noVBand="1"/>
      </w:tblPr>
      <w:tblGrid>
        <w:gridCol w:w="996"/>
        <w:gridCol w:w="955"/>
        <w:gridCol w:w="992"/>
        <w:gridCol w:w="919"/>
        <w:gridCol w:w="850"/>
        <w:gridCol w:w="851"/>
        <w:gridCol w:w="850"/>
        <w:gridCol w:w="709"/>
        <w:gridCol w:w="3260"/>
      </w:tblGrid>
      <w:tr w:rsidR="00A21D7B" w:rsidRPr="008E39E2" w:rsidTr="00A21D7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6" w:type="dxa"/>
            <w:noWrap/>
            <w:hideMark/>
          </w:tcPr>
          <w:p w:rsidR="00A21D7B" w:rsidRDefault="00A21D7B" w:rsidP="00A21D7B">
            <w:pPr>
              <w:jc w:val="center"/>
              <w:rPr>
                <w:rFonts w:ascii="Calibri" w:eastAsia="Times New Roman" w:hAnsi="Calibri" w:cs="Calibri"/>
                <w:color w:val="000000"/>
                <w:sz w:val="16"/>
                <w:szCs w:val="16"/>
                <w:lang w:eastAsia="en-GB"/>
              </w:rPr>
            </w:pPr>
            <w:r w:rsidRPr="008E39E2">
              <w:rPr>
                <w:rFonts w:ascii="Calibri" w:eastAsia="Times New Roman" w:hAnsi="Calibri" w:cs="Calibri"/>
                <w:color w:val="000000"/>
                <w:sz w:val="16"/>
                <w:szCs w:val="16"/>
                <w:lang w:eastAsia="en-GB"/>
              </w:rPr>
              <w:t>Interview</w:t>
            </w:r>
          </w:p>
          <w:p w:rsidR="00A21D7B" w:rsidRPr="008E39E2" w:rsidRDefault="00A21D7B" w:rsidP="00A21D7B">
            <w:pPr>
              <w:jc w:val="center"/>
              <w:rPr>
                <w:rFonts w:ascii="Calibri" w:eastAsia="Times New Roman" w:hAnsi="Calibri" w:cs="Calibri"/>
                <w:color w:val="000000"/>
                <w:sz w:val="16"/>
                <w:szCs w:val="16"/>
                <w:lang w:eastAsia="en-GB"/>
              </w:rPr>
            </w:pPr>
            <w:r w:rsidRPr="008E39E2">
              <w:rPr>
                <w:rFonts w:ascii="Calibri" w:eastAsia="Times New Roman" w:hAnsi="Calibri" w:cs="Calibri"/>
                <w:color w:val="000000"/>
                <w:sz w:val="16"/>
                <w:szCs w:val="16"/>
                <w:lang w:eastAsia="en-GB"/>
              </w:rPr>
              <w:t>ID</w:t>
            </w:r>
          </w:p>
        </w:tc>
        <w:tc>
          <w:tcPr>
            <w:tcW w:w="955" w:type="dxa"/>
            <w:noWrap/>
            <w:hideMark/>
          </w:tcPr>
          <w:p w:rsidR="00A21D7B" w:rsidRPr="008E39E2" w:rsidRDefault="00A21D7B" w:rsidP="001523C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8E39E2">
              <w:rPr>
                <w:rFonts w:ascii="Calibri" w:eastAsia="Times New Roman" w:hAnsi="Calibri" w:cs="Calibri"/>
                <w:color w:val="000000"/>
                <w:sz w:val="16"/>
                <w:szCs w:val="16"/>
                <w:lang w:eastAsia="en-GB"/>
              </w:rPr>
              <w:t>LoopID1</w:t>
            </w:r>
          </w:p>
        </w:tc>
        <w:tc>
          <w:tcPr>
            <w:tcW w:w="992" w:type="dxa"/>
            <w:noWrap/>
            <w:hideMark/>
          </w:tcPr>
          <w:p w:rsidR="00A21D7B" w:rsidRDefault="00A21D7B" w:rsidP="00A21D7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8E39E2">
              <w:rPr>
                <w:rFonts w:ascii="Calibri" w:eastAsia="Times New Roman" w:hAnsi="Calibri" w:cs="Calibri"/>
                <w:color w:val="000000"/>
                <w:sz w:val="16"/>
                <w:szCs w:val="16"/>
                <w:lang w:eastAsia="en-GB"/>
              </w:rPr>
              <w:t>Question</w:t>
            </w:r>
          </w:p>
          <w:p w:rsidR="00A21D7B" w:rsidRPr="008E39E2" w:rsidRDefault="00A21D7B" w:rsidP="00A21D7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I</w:t>
            </w:r>
            <w:r w:rsidRPr="008E39E2">
              <w:rPr>
                <w:rFonts w:ascii="Calibri" w:eastAsia="Times New Roman" w:hAnsi="Calibri" w:cs="Calibri"/>
                <w:color w:val="000000"/>
                <w:sz w:val="16"/>
                <w:szCs w:val="16"/>
                <w:lang w:eastAsia="en-GB"/>
              </w:rPr>
              <w:t>D</w:t>
            </w:r>
          </w:p>
        </w:tc>
        <w:tc>
          <w:tcPr>
            <w:tcW w:w="851" w:type="dxa"/>
            <w:noWrap/>
            <w:hideMark/>
          </w:tcPr>
          <w:p w:rsidR="00A21D7B" w:rsidRPr="008E39E2" w:rsidRDefault="001523C1" w:rsidP="00A21D7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proofErr w:type="spellStart"/>
            <w:r>
              <w:rPr>
                <w:rFonts w:ascii="Calibri" w:eastAsia="Times New Roman" w:hAnsi="Calibri" w:cs="Calibri"/>
                <w:color w:val="000000"/>
                <w:sz w:val="16"/>
                <w:szCs w:val="16"/>
                <w:lang w:eastAsia="en-GB"/>
              </w:rPr>
              <w:t>Data</w:t>
            </w:r>
            <w:r w:rsidR="00A21D7B" w:rsidRPr="008E39E2">
              <w:rPr>
                <w:rFonts w:ascii="Calibri" w:eastAsia="Times New Roman" w:hAnsi="Calibri" w:cs="Calibri"/>
                <w:color w:val="000000"/>
                <w:sz w:val="16"/>
                <w:szCs w:val="16"/>
                <w:lang w:eastAsia="en-GB"/>
              </w:rPr>
              <w:t>Order</w:t>
            </w:r>
            <w:proofErr w:type="spellEnd"/>
          </w:p>
        </w:tc>
        <w:tc>
          <w:tcPr>
            <w:tcW w:w="850" w:type="dxa"/>
            <w:noWrap/>
            <w:hideMark/>
          </w:tcPr>
          <w:p w:rsidR="00A21D7B" w:rsidRPr="008E39E2" w:rsidRDefault="00A21D7B" w:rsidP="00A21D7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8E39E2">
              <w:rPr>
                <w:rFonts w:ascii="Calibri" w:eastAsia="Times New Roman" w:hAnsi="Calibri" w:cs="Calibri"/>
                <w:color w:val="000000"/>
                <w:sz w:val="16"/>
                <w:szCs w:val="16"/>
                <w:lang w:eastAsia="en-GB"/>
              </w:rPr>
              <w:t>Duration</w:t>
            </w:r>
          </w:p>
        </w:tc>
        <w:tc>
          <w:tcPr>
            <w:tcW w:w="851" w:type="dxa"/>
            <w:noWrap/>
            <w:hideMark/>
          </w:tcPr>
          <w:p w:rsidR="00A21D7B" w:rsidRDefault="00A21D7B" w:rsidP="00A21D7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8E39E2">
              <w:rPr>
                <w:rFonts w:ascii="Calibri" w:eastAsia="Times New Roman" w:hAnsi="Calibri" w:cs="Calibri"/>
                <w:color w:val="000000"/>
                <w:sz w:val="16"/>
                <w:szCs w:val="16"/>
                <w:lang w:eastAsia="en-GB"/>
              </w:rPr>
              <w:t>Closed</w:t>
            </w:r>
          </w:p>
          <w:p w:rsidR="00A21D7B" w:rsidRPr="008E39E2" w:rsidRDefault="00A21D7B" w:rsidP="00A21D7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8E39E2">
              <w:rPr>
                <w:rFonts w:ascii="Calibri" w:eastAsia="Times New Roman" w:hAnsi="Calibri" w:cs="Calibri"/>
                <w:color w:val="000000"/>
                <w:sz w:val="16"/>
                <w:szCs w:val="16"/>
                <w:lang w:eastAsia="en-GB"/>
              </w:rPr>
              <w:t>Data</w:t>
            </w:r>
          </w:p>
        </w:tc>
        <w:tc>
          <w:tcPr>
            <w:tcW w:w="850" w:type="dxa"/>
            <w:noWrap/>
            <w:hideMark/>
          </w:tcPr>
          <w:p w:rsidR="00A21D7B" w:rsidRDefault="00A21D7B" w:rsidP="00A21D7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8E39E2">
              <w:rPr>
                <w:rFonts w:ascii="Calibri" w:eastAsia="Times New Roman" w:hAnsi="Calibri" w:cs="Calibri"/>
                <w:color w:val="000000"/>
                <w:sz w:val="16"/>
                <w:szCs w:val="16"/>
                <w:lang w:eastAsia="en-GB"/>
              </w:rPr>
              <w:t>Numeric</w:t>
            </w:r>
          </w:p>
          <w:p w:rsidR="00A21D7B" w:rsidRPr="008E39E2" w:rsidRDefault="00A21D7B" w:rsidP="00A21D7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8E39E2">
              <w:rPr>
                <w:rFonts w:ascii="Calibri" w:eastAsia="Times New Roman" w:hAnsi="Calibri" w:cs="Calibri"/>
                <w:color w:val="000000"/>
                <w:sz w:val="16"/>
                <w:szCs w:val="16"/>
                <w:lang w:eastAsia="en-GB"/>
              </w:rPr>
              <w:t>Data</w:t>
            </w:r>
          </w:p>
        </w:tc>
        <w:tc>
          <w:tcPr>
            <w:tcW w:w="709" w:type="dxa"/>
            <w:noWrap/>
            <w:hideMark/>
          </w:tcPr>
          <w:p w:rsidR="00A21D7B" w:rsidRDefault="00A21D7B" w:rsidP="00A21D7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8E39E2">
              <w:rPr>
                <w:rFonts w:ascii="Calibri" w:eastAsia="Times New Roman" w:hAnsi="Calibri" w:cs="Calibri"/>
                <w:color w:val="000000"/>
                <w:sz w:val="16"/>
                <w:szCs w:val="16"/>
                <w:lang w:eastAsia="en-GB"/>
              </w:rPr>
              <w:t>Open</w:t>
            </w:r>
          </w:p>
          <w:p w:rsidR="00A21D7B" w:rsidRPr="008E39E2" w:rsidRDefault="00A21D7B" w:rsidP="00A21D7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8E39E2">
              <w:rPr>
                <w:rFonts w:ascii="Calibri" w:eastAsia="Times New Roman" w:hAnsi="Calibri" w:cs="Calibri"/>
                <w:color w:val="000000"/>
                <w:sz w:val="16"/>
                <w:szCs w:val="16"/>
                <w:lang w:eastAsia="en-GB"/>
              </w:rPr>
              <w:t>Data</w:t>
            </w:r>
          </w:p>
        </w:tc>
        <w:tc>
          <w:tcPr>
            <w:tcW w:w="3260" w:type="dxa"/>
            <w:noWrap/>
            <w:hideMark/>
          </w:tcPr>
          <w:p w:rsidR="00A21D7B" w:rsidRPr="008E39E2" w:rsidRDefault="00A21D7B" w:rsidP="00A21D7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8E39E2">
              <w:rPr>
                <w:rFonts w:ascii="Calibri" w:eastAsia="Times New Roman" w:hAnsi="Calibri" w:cs="Calibri"/>
                <w:color w:val="000000"/>
                <w:lang w:eastAsia="en-GB"/>
              </w:rPr>
              <w:t>Comment</w:t>
            </w:r>
          </w:p>
        </w:tc>
      </w:tr>
      <w:tr w:rsidR="00A21D7B" w:rsidRPr="008E39E2" w:rsidTr="00A21D7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6" w:type="dxa"/>
            <w:noWrap/>
            <w:hideMark/>
          </w:tcPr>
          <w:p w:rsidR="00A21D7B" w:rsidRPr="008E39E2" w:rsidRDefault="00A21D7B" w:rsidP="00A21D7B">
            <w:pPr>
              <w:jc w:val="center"/>
              <w:rPr>
                <w:rFonts w:ascii="Calibri" w:eastAsia="Times New Roman" w:hAnsi="Calibri" w:cs="Calibri"/>
                <w:color w:val="000000"/>
                <w:lang w:eastAsia="en-GB"/>
              </w:rPr>
            </w:pPr>
            <w:r w:rsidRPr="008E39E2">
              <w:rPr>
                <w:rFonts w:ascii="Calibri" w:eastAsia="Times New Roman" w:hAnsi="Calibri" w:cs="Calibri"/>
                <w:color w:val="000000"/>
                <w:lang w:eastAsia="en-GB"/>
              </w:rPr>
              <w:t>1</w:t>
            </w:r>
          </w:p>
        </w:tc>
        <w:tc>
          <w:tcPr>
            <w:tcW w:w="955" w:type="dxa"/>
            <w:noWrap/>
            <w:hideMark/>
          </w:tcPr>
          <w:p w:rsidR="00A21D7B" w:rsidRPr="008E39E2" w:rsidRDefault="00A21D7B" w:rsidP="00A21D7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p>
        </w:tc>
        <w:tc>
          <w:tcPr>
            <w:tcW w:w="992" w:type="dxa"/>
            <w:noWrap/>
            <w:hideMark/>
          </w:tcPr>
          <w:p w:rsidR="00A21D7B" w:rsidRPr="008E39E2" w:rsidRDefault="00A21D7B" w:rsidP="00A21D7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8E39E2">
              <w:rPr>
                <w:rFonts w:ascii="Calibri" w:eastAsia="Times New Roman" w:hAnsi="Calibri" w:cs="Calibri"/>
                <w:color w:val="000000"/>
                <w:lang w:eastAsia="en-GB"/>
              </w:rPr>
              <w:t>1</w:t>
            </w:r>
          </w:p>
        </w:tc>
        <w:tc>
          <w:tcPr>
            <w:tcW w:w="851" w:type="dxa"/>
            <w:noWrap/>
            <w:hideMark/>
          </w:tcPr>
          <w:p w:rsidR="00A21D7B" w:rsidRPr="008E39E2" w:rsidRDefault="00A21D7B" w:rsidP="00A21D7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8E39E2">
              <w:rPr>
                <w:rFonts w:ascii="Calibri" w:eastAsia="Times New Roman" w:hAnsi="Calibri" w:cs="Calibri"/>
                <w:color w:val="000000"/>
                <w:lang w:eastAsia="en-GB"/>
              </w:rPr>
              <w:t>1</w:t>
            </w:r>
          </w:p>
        </w:tc>
        <w:tc>
          <w:tcPr>
            <w:tcW w:w="850" w:type="dxa"/>
            <w:noWrap/>
            <w:hideMark/>
          </w:tcPr>
          <w:p w:rsidR="00A21D7B" w:rsidRPr="008E39E2" w:rsidRDefault="00A21D7B" w:rsidP="00A21D7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8E39E2">
              <w:rPr>
                <w:rFonts w:ascii="Calibri" w:eastAsia="Times New Roman" w:hAnsi="Calibri" w:cs="Calibri"/>
                <w:color w:val="000000"/>
                <w:lang w:eastAsia="en-GB"/>
              </w:rPr>
              <w:t>3</w:t>
            </w:r>
          </w:p>
        </w:tc>
        <w:tc>
          <w:tcPr>
            <w:tcW w:w="851" w:type="dxa"/>
            <w:noWrap/>
            <w:hideMark/>
          </w:tcPr>
          <w:p w:rsidR="00A21D7B" w:rsidRPr="008E39E2" w:rsidRDefault="00A21D7B" w:rsidP="00A21D7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8E39E2">
              <w:rPr>
                <w:rFonts w:ascii="Calibri" w:eastAsia="Times New Roman" w:hAnsi="Calibri" w:cs="Calibri"/>
                <w:color w:val="000000"/>
                <w:lang w:eastAsia="en-GB"/>
              </w:rPr>
              <w:t>2</w:t>
            </w:r>
          </w:p>
        </w:tc>
        <w:tc>
          <w:tcPr>
            <w:tcW w:w="850" w:type="dxa"/>
            <w:noWrap/>
            <w:hideMark/>
          </w:tcPr>
          <w:p w:rsidR="00A21D7B" w:rsidRPr="008E39E2" w:rsidRDefault="00A21D7B" w:rsidP="00A21D7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p>
        </w:tc>
        <w:tc>
          <w:tcPr>
            <w:tcW w:w="709" w:type="dxa"/>
            <w:noWrap/>
            <w:hideMark/>
          </w:tcPr>
          <w:p w:rsidR="00A21D7B" w:rsidRPr="008E39E2" w:rsidRDefault="00A21D7B" w:rsidP="00A21D7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p>
        </w:tc>
        <w:tc>
          <w:tcPr>
            <w:tcW w:w="3260" w:type="dxa"/>
            <w:noWrap/>
            <w:hideMark/>
          </w:tcPr>
          <w:p w:rsidR="00A21D7B" w:rsidRPr="008E39E2" w:rsidRDefault="00A21D7B" w:rsidP="008E39E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8E39E2">
              <w:rPr>
                <w:rFonts w:ascii="Calibri" w:eastAsia="Times New Roman" w:hAnsi="Calibri" w:cs="Calibri"/>
                <w:color w:val="000000"/>
                <w:lang w:eastAsia="en-GB"/>
              </w:rPr>
              <w:t xml:space="preserve">2 is the </w:t>
            </w:r>
            <w:proofErr w:type="spellStart"/>
            <w:r w:rsidRPr="008E39E2">
              <w:rPr>
                <w:rFonts w:ascii="Calibri" w:eastAsia="Times New Roman" w:hAnsi="Calibri" w:cs="Calibri"/>
                <w:color w:val="000000"/>
                <w:lang w:eastAsia="en-GB"/>
              </w:rPr>
              <w:t>ModalityID</w:t>
            </w:r>
            <w:proofErr w:type="spellEnd"/>
            <w:r w:rsidRPr="008E39E2">
              <w:rPr>
                <w:rFonts w:ascii="Calibri" w:eastAsia="Times New Roman" w:hAnsi="Calibri" w:cs="Calibri"/>
                <w:color w:val="000000"/>
                <w:lang w:eastAsia="en-GB"/>
              </w:rPr>
              <w:t xml:space="preserve"> for female</w:t>
            </w:r>
          </w:p>
        </w:tc>
      </w:tr>
      <w:tr w:rsidR="00A21D7B" w:rsidRPr="008E39E2" w:rsidTr="00A21D7B">
        <w:trPr>
          <w:trHeight w:val="300"/>
        </w:trPr>
        <w:tc>
          <w:tcPr>
            <w:cnfStyle w:val="001000000000" w:firstRow="0" w:lastRow="0" w:firstColumn="1" w:lastColumn="0" w:oddVBand="0" w:evenVBand="0" w:oddHBand="0" w:evenHBand="0" w:firstRowFirstColumn="0" w:firstRowLastColumn="0" w:lastRowFirstColumn="0" w:lastRowLastColumn="0"/>
            <w:tcW w:w="996" w:type="dxa"/>
            <w:noWrap/>
            <w:hideMark/>
          </w:tcPr>
          <w:p w:rsidR="00A21D7B" w:rsidRPr="008E39E2" w:rsidRDefault="00A21D7B" w:rsidP="00A21D7B">
            <w:pPr>
              <w:jc w:val="center"/>
              <w:rPr>
                <w:rFonts w:ascii="Calibri" w:eastAsia="Times New Roman" w:hAnsi="Calibri" w:cs="Calibri"/>
                <w:color w:val="000000"/>
                <w:lang w:eastAsia="en-GB"/>
              </w:rPr>
            </w:pPr>
            <w:r w:rsidRPr="008E39E2">
              <w:rPr>
                <w:rFonts w:ascii="Calibri" w:eastAsia="Times New Roman" w:hAnsi="Calibri" w:cs="Calibri"/>
                <w:color w:val="000000"/>
                <w:lang w:eastAsia="en-GB"/>
              </w:rPr>
              <w:t>1</w:t>
            </w:r>
          </w:p>
        </w:tc>
        <w:tc>
          <w:tcPr>
            <w:tcW w:w="955" w:type="dxa"/>
            <w:noWrap/>
            <w:hideMark/>
          </w:tcPr>
          <w:p w:rsidR="00A21D7B" w:rsidRPr="008E39E2" w:rsidRDefault="00A21D7B" w:rsidP="00A21D7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p>
        </w:tc>
        <w:tc>
          <w:tcPr>
            <w:tcW w:w="992" w:type="dxa"/>
            <w:noWrap/>
            <w:hideMark/>
          </w:tcPr>
          <w:p w:rsidR="00A21D7B" w:rsidRPr="008E39E2" w:rsidRDefault="00A21D7B" w:rsidP="00A21D7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8E39E2">
              <w:rPr>
                <w:rFonts w:ascii="Calibri" w:eastAsia="Times New Roman" w:hAnsi="Calibri" w:cs="Calibri"/>
                <w:color w:val="000000"/>
                <w:lang w:eastAsia="en-GB"/>
              </w:rPr>
              <w:t>2</w:t>
            </w:r>
          </w:p>
        </w:tc>
        <w:tc>
          <w:tcPr>
            <w:tcW w:w="851" w:type="dxa"/>
            <w:noWrap/>
            <w:hideMark/>
          </w:tcPr>
          <w:p w:rsidR="00A21D7B" w:rsidRPr="008E39E2" w:rsidRDefault="00A21D7B" w:rsidP="00A21D7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8E39E2">
              <w:rPr>
                <w:rFonts w:ascii="Calibri" w:eastAsia="Times New Roman" w:hAnsi="Calibri" w:cs="Calibri"/>
                <w:color w:val="000000"/>
                <w:lang w:eastAsia="en-GB"/>
              </w:rPr>
              <w:t>1</w:t>
            </w:r>
          </w:p>
        </w:tc>
        <w:tc>
          <w:tcPr>
            <w:tcW w:w="850" w:type="dxa"/>
            <w:noWrap/>
            <w:hideMark/>
          </w:tcPr>
          <w:p w:rsidR="00A21D7B" w:rsidRPr="008E39E2" w:rsidRDefault="00A21D7B" w:rsidP="00A21D7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8E39E2">
              <w:rPr>
                <w:rFonts w:ascii="Calibri" w:eastAsia="Times New Roman" w:hAnsi="Calibri" w:cs="Calibri"/>
                <w:color w:val="000000"/>
                <w:lang w:eastAsia="en-GB"/>
              </w:rPr>
              <w:t>4</w:t>
            </w:r>
          </w:p>
        </w:tc>
        <w:tc>
          <w:tcPr>
            <w:tcW w:w="851" w:type="dxa"/>
            <w:noWrap/>
            <w:hideMark/>
          </w:tcPr>
          <w:p w:rsidR="00A21D7B" w:rsidRPr="008E39E2" w:rsidRDefault="00A21D7B" w:rsidP="00A21D7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p>
        </w:tc>
        <w:tc>
          <w:tcPr>
            <w:tcW w:w="850" w:type="dxa"/>
            <w:noWrap/>
            <w:hideMark/>
          </w:tcPr>
          <w:p w:rsidR="00A21D7B" w:rsidRPr="008E39E2" w:rsidRDefault="00A21D7B" w:rsidP="00A21D7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8E39E2">
              <w:rPr>
                <w:rFonts w:ascii="Calibri" w:eastAsia="Times New Roman" w:hAnsi="Calibri" w:cs="Calibri"/>
                <w:color w:val="000000"/>
                <w:lang w:eastAsia="en-GB"/>
              </w:rPr>
              <w:t>25</w:t>
            </w:r>
          </w:p>
        </w:tc>
        <w:tc>
          <w:tcPr>
            <w:tcW w:w="709" w:type="dxa"/>
            <w:noWrap/>
            <w:hideMark/>
          </w:tcPr>
          <w:p w:rsidR="00A21D7B" w:rsidRPr="008E39E2" w:rsidRDefault="00A21D7B" w:rsidP="00A21D7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p>
        </w:tc>
        <w:tc>
          <w:tcPr>
            <w:tcW w:w="3260" w:type="dxa"/>
            <w:noWrap/>
            <w:hideMark/>
          </w:tcPr>
          <w:p w:rsidR="00A21D7B" w:rsidRPr="008E39E2" w:rsidRDefault="00A21D7B" w:rsidP="008E39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8E39E2">
              <w:rPr>
                <w:rFonts w:ascii="Calibri" w:eastAsia="Times New Roman" w:hAnsi="Calibri" w:cs="Calibri"/>
                <w:color w:val="000000"/>
                <w:lang w:eastAsia="en-GB"/>
              </w:rPr>
              <w:t>Age is 25</w:t>
            </w:r>
          </w:p>
        </w:tc>
      </w:tr>
      <w:tr w:rsidR="00A21D7B" w:rsidRPr="008E39E2" w:rsidTr="00A21D7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6" w:type="dxa"/>
            <w:noWrap/>
            <w:hideMark/>
          </w:tcPr>
          <w:p w:rsidR="00A21D7B" w:rsidRPr="008E39E2" w:rsidRDefault="00A21D7B" w:rsidP="00A21D7B">
            <w:pPr>
              <w:jc w:val="center"/>
              <w:rPr>
                <w:rFonts w:ascii="Calibri" w:eastAsia="Times New Roman" w:hAnsi="Calibri" w:cs="Calibri"/>
                <w:color w:val="000000"/>
                <w:lang w:eastAsia="en-GB"/>
              </w:rPr>
            </w:pPr>
            <w:r w:rsidRPr="008E39E2">
              <w:rPr>
                <w:rFonts w:ascii="Calibri" w:eastAsia="Times New Roman" w:hAnsi="Calibri" w:cs="Calibri"/>
                <w:color w:val="000000"/>
                <w:lang w:eastAsia="en-GB"/>
              </w:rPr>
              <w:t>1</w:t>
            </w:r>
          </w:p>
        </w:tc>
        <w:tc>
          <w:tcPr>
            <w:tcW w:w="955" w:type="dxa"/>
            <w:noWrap/>
            <w:hideMark/>
          </w:tcPr>
          <w:p w:rsidR="00A21D7B" w:rsidRPr="008E39E2" w:rsidRDefault="00A21D7B" w:rsidP="00A21D7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p>
        </w:tc>
        <w:tc>
          <w:tcPr>
            <w:tcW w:w="992" w:type="dxa"/>
            <w:noWrap/>
            <w:hideMark/>
          </w:tcPr>
          <w:p w:rsidR="00A21D7B" w:rsidRPr="008E39E2" w:rsidRDefault="00A21D7B" w:rsidP="00A21D7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8E39E2">
              <w:rPr>
                <w:rFonts w:ascii="Calibri" w:eastAsia="Times New Roman" w:hAnsi="Calibri" w:cs="Calibri"/>
                <w:color w:val="000000"/>
                <w:lang w:eastAsia="en-GB"/>
              </w:rPr>
              <w:t>3</w:t>
            </w:r>
          </w:p>
        </w:tc>
        <w:tc>
          <w:tcPr>
            <w:tcW w:w="851" w:type="dxa"/>
            <w:noWrap/>
            <w:hideMark/>
          </w:tcPr>
          <w:p w:rsidR="00A21D7B" w:rsidRPr="008E39E2" w:rsidRDefault="00A21D7B" w:rsidP="00A21D7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8E39E2">
              <w:rPr>
                <w:rFonts w:ascii="Calibri" w:eastAsia="Times New Roman" w:hAnsi="Calibri" w:cs="Calibri"/>
                <w:color w:val="000000"/>
                <w:lang w:eastAsia="en-GB"/>
              </w:rPr>
              <w:t>1</w:t>
            </w:r>
          </w:p>
        </w:tc>
        <w:tc>
          <w:tcPr>
            <w:tcW w:w="850" w:type="dxa"/>
            <w:noWrap/>
            <w:hideMark/>
          </w:tcPr>
          <w:p w:rsidR="00A21D7B" w:rsidRPr="008E39E2" w:rsidRDefault="00A21D7B" w:rsidP="00A21D7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8E39E2">
              <w:rPr>
                <w:rFonts w:ascii="Calibri" w:eastAsia="Times New Roman" w:hAnsi="Calibri" w:cs="Calibri"/>
                <w:color w:val="000000"/>
                <w:lang w:eastAsia="en-GB"/>
              </w:rPr>
              <w:t>4</w:t>
            </w:r>
          </w:p>
        </w:tc>
        <w:tc>
          <w:tcPr>
            <w:tcW w:w="851" w:type="dxa"/>
            <w:noWrap/>
            <w:hideMark/>
          </w:tcPr>
          <w:p w:rsidR="00A21D7B" w:rsidRPr="008E39E2" w:rsidRDefault="00A21D7B" w:rsidP="00A21D7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p>
        </w:tc>
        <w:tc>
          <w:tcPr>
            <w:tcW w:w="850" w:type="dxa"/>
            <w:noWrap/>
            <w:hideMark/>
          </w:tcPr>
          <w:p w:rsidR="00A21D7B" w:rsidRPr="008E39E2" w:rsidRDefault="00A21D7B" w:rsidP="00A21D7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p>
        </w:tc>
        <w:tc>
          <w:tcPr>
            <w:tcW w:w="709" w:type="dxa"/>
            <w:noWrap/>
            <w:hideMark/>
          </w:tcPr>
          <w:p w:rsidR="00A21D7B" w:rsidRPr="008E39E2" w:rsidRDefault="00A21D7B" w:rsidP="00A21D7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8E39E2">
              <w:rPr>
                <w:rFonts w:ascii="Calibri" w:eastAsia="Times New Roman" w:hAnsi="Calibri" w:cs="Calibri"/>
                <w:color w:val="000000"/>
                <w:lang w:eastAsia="en-GB"/>
              </w:rPr>
              <w:t>Mary</w:t>
            </w:r>
          </w:p>
        </w:tc>
        <w:tc>
          <w:tcPr>
            <w:tcW w:w="3260" w:type="dxa"/>
            <w:noWrap/>
            <w:hideMark/>
          </w:tcPr>
          <w:p w:rsidR="00A21D7B" w:rsidRPr="008E39E2" w:rsidRDefault="00A21D7B" w:rsidP="008E39E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8E39E2">
              <w:rPr>
                <w:rFonts w:ascii="Calibri" w:eastAsia="Times New Roman" w:hAnsi="Calibri" w:cs="Calibri"/>
                <w:color w:val="000000"/>
                <w:lang w:eastAsia="en-GB"/>
              </w:rPr>
              <w:t>Name is Mary</w:t>
            </w:r>
          </w:p>
        </w:tc>
      </w:tr>
      <w:tr w:rsidR="00A21D7B" w:rsidRPr="008E39E2" w:rsidTr="00A21D7B">
        <w:trPr>
          <w:trHeight w:val="300"/>
        </w:trPr>
        <w:tc>
          <w:tcPr>
            <w:cnfStyle w:val="001000000000" w:firstRow="0" w:lastRow="0" w:firstColumn="1" w:lastColumn="0" w:oddVBand="0" w:evenVBand="0" w:oddHBand="0" w:evenHBand="0" w:firstRowFirstColumn="0" w:firstRowLastColumn="0" w:lastRowFirstColumn="0" w:lastRowLastColumn="0"/>
            <w:tcW w:w="996" w:type="dxa"/>
            <w:noWrap/>
            <w:hideMark/>
          </w:tcPr>
          <w:p w:rsidR="00A21D7B" w:rsidRPr="008E39E2" w:rsidRDefault="00A21D7B" w:rsidP="00A21D7B">
            <w:pPr>
              <w:jc w:val="center"/>
              <w:rPr>
                <w:rFonts w:ascii="Calibri" w:eastAsia="Times New Roman" w:hAnsi="Calibri" w:cs="Calibri"/>
                <w:color w:val="000000"/>
                <w:lang w:eastAsia="en-GB"/>
              </w:rPr>
            </w:pPr>
            <w:r w:rsidRPr="008E39E2">
              <w:rPr>
                <w:rFonts w:ascii="Calibri" w:eastAsia="Times New Roman" w:hAnsi="Calibri" w:cs="Calibri"/>
                <w:color w:val="000000"/>
                <w:lang w:eastAsia="en-GB"/>
              </w:rPr>
              <w:t>1</w:t>
            </w:r>
          </w:p>
        </w:tc>
        <w:tc>
          <w:tcPr>
            <w:tcW w:w="955" w:type="dxa"/>
            <w:noWrap/>
            <w:hideMark/>
          </w:tcPr>
          <w:p w:rsidR="00A21D7B" w:rsidRPr="008E39E2" w:rsidRDefault="00A21D7B" w:rsidP="00A21D7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p>
        </w:tc>
        <w:tc>
          <w:tcPr>
            <w:tcW w:w="992" w:type="dxa"/>
            <w:noWrap/>
            <w:hideMark/>
          </w:tcPr>
          <w:p w:rsidR="00A21D7B" w:rsidRPr="008E39E2" w:rsidRDefault="00A21D7B" w:rsidP="00A21D7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8E39E2">
              <w:rPr>
                <w:rFonts w:ascii="Calibri" w:eastAsia="Times New Roman" w:hAnsi="Calibri" w:cs="Calibri"/>
                <w:color w:val="000000"/>
                <w:lang w:eastAsia="en-GB"/>
              </w:rPr>
              <w:t>4</w:t>
            </w:r>
          </w:p>
        </w:tc>
        <w:tc>
          <w:tcPr>
            <w:tcW w:w="851" w:type="dxa"/>
            <w:noWrap/>
            <w:hideMark/>
          </w:tcPr>
          <w:p w:rsidR="00A21D7B" w:rsidRPr="008E39E2" w:rsidRDefault="00A21D7B" w:rsidP="00A21D7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8E39E2">
              <w:rPr>
                <w:rFonts w:ascii="Calibri" w:eastAsia="Times New Roman" w:hAnsi="Calibri" w:cs="Calibri"/>
                <w:color w:val="000000"/>
                <w:lang w:eastAsia="en-GB"/>
              </w:rPr>
              <w:t>1</w:t>
            </w:r>
          </w:p>
        </w:tc>
        <w:tc>
          <w:tcPr>
            <w:tcW w:w="850" w:type="dxa"/>
            <w:noWrap/>
            <w:hideMark/>
          </w:tcPr>
          <w:p w:rsidR="00A21D7B" w:rsidRPr="008E39E2" w:rsidRDefault="00A21D7B" w:rsidP="00A21D7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8E39E2">
              <w:rPr>
                <w:rFonts w:ascii="Calibri" w:eastAsia="Times New Roman" w:hAnsi="Calibri" w:cs="Calibri"/>
                <w:color w:val="000000"/>
                <w:lang w:eastAsia="en-GB"/>
              </w:rPr>
              <w:t>5</w:t>
            </w:r>
          </w:p>
        </w:tc>
        <w:tc>
          <w:tcPr>
            <w:tcW w:w="851" w:type="dxa"/>
            <w:noWrap/>
            <w:hideMark/>
          </w:tcPr>
          <w:p w:rsidR="00A21D7B" w:rsidRPr="008E39E2" w:rsidRDefault="00A21D7B" w:rsidP="00A21D7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8E39E2">
              <w:rPr>
                <w:rFonts w:ascii="Calibri" w:eastAsia="Times New Roman" w:hAnsi="Calibri" w:cs="Calibri"/>
                <w:color w:val="000000"/>
                <w:lang w:eastAsia="en-GB"/>
              </w:rPr>
              <w:t>3</w:t>
            </w:r>
          </w:p>
        </w:tc>
        <w:tc>
          <w:tcPr>
            <w:tcW w:w="850" w:type="dxa"/>
            <w:noWrap/>
            <w:hideMark/>
          </w:tcPr>
          <w:p w:rsidR="00A21D7B" w:rsidRPr="008E39E2" w:rsidRDefault="00A21D7B" w:rsidP="00A21D7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p>
        </w:tc>
        <w:tc>
          <w:tcPr>
            <w:tcW w:w="709" w:type="dxa"/>
            <w:noWrap/>
            <w:hideMark/>
          </w:tcPr>
          <w:p w:rsidR="00A21D7B" w:rsidRPr="008E39E2" w:rsidRDefault="00A21D7B" w:rsidP="00A21D7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p>
        </w:tc>
        <w:tc>
          <w:tcPr>
            <w:tcW w:w="3260" w:type="dxa"/>
            <w:noWrap/>
            <w:hideMark/>
          </w:tcPr>
          <w:p w:rsidR="00A21D7B" w:rsidRPr="008E39E2" w:rsidRDefault="00A21D7B" w:rsidP="008E39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First newspaper</w:t>
            </w:r>
            <w:r w:rsidRPr="008E39E2">
              <w:rPr>
                <w:rFonts w:ascii="Calibri" w:eastAsia="Times New Roman" w:hAnsi="Calibri" w:cs="Calibri"/>
                <w:color w:val="000000"/>
                <w:lang w:eastAsia="en-GB"/>
              </w:rPr>
              <w:t xml:space="preserve"> is Guardian</w:t>
            </w:r>
          </w:p>
        </w:tc>
      </w:tr>
      <w:tr w:rsidR="00A21D7B" w:rsidRPr="008E39E2" w:rsidTr="00A21D7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6" w:type="dxa"/>
            <w:noWrap/>
            <w:hideMark/>
          </w:tcPr>
          <w:p w:rsidR="00A21D7B" w:rsidRPr="008E39E2" w:rsidRDefault="00A21D7B" w:rsidP="00A21D7B">
            <w:pPr>
              <w:jc w:val="center"/>
              <w:rPr>
                <w:rFonts w:ascii="Calibri" w:eastAsia="Times New Roman" w:hAnsi="Calibri" w:cs="Calibri"/>
                <w:color w:val="000000"/>
                <w:lang w:eastAsia="en-GB"/>
              </w:rPr>
            </w:pPr>
            <w:r w:rsidRPr="008E39E2">
              <w:rPr>
                <w:rFonts w:ascii="Calibri" w:eastAsia="Times New Roman" w:hAnsi="Calibri" w:cs="Calibri"/>
                <w:color w:val="000000"/>
                <w:lang w:eastAsia="en-GB"/>
              </w:rPr>
              <w:t>1</w:t>
            </w:r>
          </w:p>
        </w:tc>
        <w:tc>
          <w:tcPr>
            <w:tcW w:w="955" w:type="dxa"/>
            <w:noWrap/>
            <w:hideMark/>
          </w:tcPr>
          <w:p w:rsidR="00A21D7B" w:rsidRPr="008E39E2" w:rsidRDefault="00A21D7B" w:rsidP="00A21D7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p>
        </w:tc>
        <w:tc>
          <w:tcPr>
            <w:tcW w:w="992" w:type="dxa"/>
            <w:noWrap/>
            <w:hideMark/>
          </w:tcPr>
          <w:p w:rsidR="00A21D7B" w:rsidRPr="008E39E2" w:rsidRDefault="00A21D7B" w:rsidP="00A21D7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8E39E2">
              <w:rPr>
                <w:rFonts w:ascii="Calibri" w:eastAsia="Times New Roman" w:hAnsi="Calibri" w:cs="Calibri"/>
                <w:color w:val="000000"/>
                <w:lang w:eastAsia="en-GB"/>
              </w:rPr>
              <w:t>4</w:t>
            </w:r>
          </w:p>
        </w:tc>
        <w:tc>
          <w:tcPr>
            <w:tcW w:w="851" w:type="dxa"/>
            <w:noWrap/>
            <w:hideMark/>
          </w:tcPr>
          <w:p w:rsidR="00A21D7B" w:rsidRPr="008E39E2" w:rsidRDefault="00A21D7B" w:rsidP="00A21D7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8E39E2">
              <w:rPr>
                <w:rFonts w:ascii="Calibri" w:eastAsia="Times New Roman" w:hAnsi="Calibri" w:cs="Calibri"/>
                <w:color w:val="000000"/>
                <w:lang w:eastAsia="en-GB"/>
              </w:rPr>
              <w:t>2</w:t>
            </w:r>
          </w:p>
        </w:tc>
        <w:tc>
          <w:tcPr>
            <w:tcW w:w="850" w:type="dxa"/>
            <w:noWrap/>
            <w:hideMark/>
          </w:tcPr>
          <w:p w:rsidR="00A21D7B" w:rsidRPr="008E39E2" w:rsidRDefault="00A21D7B" w:rsidP="00A21D7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p>
        </w:tc>
        <w:tc>
          <w:tcPr>
            <w:tcW w:w="851" w:type="dxa"/>
            <w:noWrap/>
            <w:hideMark/>
          </w:tcPr>
          <w:p w:rsidR="00A21D7B" w:rsidRPr="008E39E2" w:rsidRDefault="00A21D7B" w:rsidP="00A21D7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8E39E2">
              <w:rPr>
                <w:rFonts w:ascii="Calibri" w:eastAsia="Times New Roman" w:hAnsi="Calibri" w:cs="Calibri"/>
                <w:color w:val="000000"/>
                <w:lang w:eastAsia="en-GB"/>
              </w:rPr>
              <w:t>7</w:t>
            </w:r>
          </w:p>
        </w:tc>
        <w:tc>
          <w:tcPr>
            <w:tcW w:w="850" w:type="dxa"/>
            <w:noWrap/>
            <w:hideMark/>
          </w:tcPr>
          <w:p w:rsidR="00A21D7B" w:rsidRPr="008E39E2" w:rsidRDefault="00A21D7B" w:rsidP="00A21D7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p>
        </w:tc>
        <w:tc>
          <w:tcPr>
            <w:tcW w:w="709" w:type="dxa"/>
            <w:noWrap/>
            <w:hideMark/>
          </w:tcPr>
          <w:p w:rsidR="00A21D7B" w:rsidRPr="008E39E2" w:rsidRDefault="00A21D7B" w:rsidP="00A21D7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p>
        </w:tc>
        <w:tc>
          <w:tcPr>
            <w:tcW w:w="3260" w:type="dxa"/>
            <w:noWrap/>
            <w:hideMark/>
          </w:tcPr>
          <w:p w:rsidR="00A21D7B" w:rsidRPr="008E39E2" w:rsidRDefault="00A21D7B" w:rsidP="008E39E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Second news</w:t>
            </w:r>
            <w:r w:rsidRPr="008E39E2">
              <w:rPr>
                <w:rFonts w:ascii="Calibri" w:eastAsia="Times New Roman" w:hAnsi="Calibri" w:cs="Calibri"/>
                <w:color w:val="000000"/>
                <w:lang w:eastAsia="en-GB"/>
              </w:rPr>
              <w:t>paper is Times</w:t>
            </w:r>
            <w:r w:rsidR="001523C1">
              <w:rPr>
                <w:rFonts w:ascii="Calibri" w:eastAsia="Times New Roman" w:hAnsi="Calibri" w:cs="Calibri"/>
                <w:color w:val="000000"/>
                <w:lang w:eastAsia="en-GB"/>
              </w:rPr>
              <w:t xml:space="preserve"> (no duration on following multiple)</w:t>
            </w:r>
          </w:p>
        </w:tc>
      </w:tr>
      <w:tr w:rsidR="00A21D7B" w:rsidRPr="008E39E2" w:rsidTr="00A21D7B">
        <w:trPr>
          <w:trHeight w:val="300"/>
        </w:trPr>
        <w:tc>
          <w:tcPr>
            <w:cnfStyle w:val="001000000000" w:firstRow="0" w:lastRow="0" w:firstColumn="1" w:lastColumn="0" w:oddVBand="0" w:evenVBand="0" w:oddHBand="0" w:evenHBand="0" w:firstRowFirstColumn="0" w:firstRowLastColumn="0" w:lastRowFirstColumn="0" w:lastRowLastColumn="0"/>
            <w:tcW w:w="996" w:type="dxa"/>
            <w:noWrap/>
            <w:hideMark/>
          </w:tcPr>
          <w:p w:rsidR="00A21D7B" w:rsidRPr="008E39E2" w:rsidRDefault="00A21D7B" w:rsidP="00A21D7B">
            <w:pPr>
              <w:jc w:val="center"/>
              <w:rPr>
                <w:rFonts w:ascii="Calibri" w:eastAsia="Times New Roman" w:hAnsi="Calibri" w:cs="Calibri"/>
                <w:color w:val="000000"/>
                <w:lang w:eastAsia="en-GB"/>
              </w:rPr>
            </w:pPr>
            <w:r w:rsidRPr="008E39E2">
              <w:rPr>
                <w:rFonts w:ascii="Calibri" w:eastAsia="Times New Roman" w:hAnsi="Calibri" w:cs="Calibri"/>
                <w:color w:val="000000"/>
                <w:lang w:eastAsia="en-GB"/>
              </w:rPr>
              <w:t>1</w:t>
            </w:r>
          </w:p>
        </w:tc>
        <w:tc>
          <w:tcPr>
            <w:tcW w:w="955" w:type="dxa"/>
            <w:noWrap/>
            <w:hideMark/>
          </w:tcPr>
          <w:p w:rsidR="00A21D7B" w:rsidRPr="008E39E2" w:rsidRDefault="00A21D7B" w:rsidP="00A21D7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p>
        </w:tc>
        <w:tc>
          <w:tcPr>
            <w:tcW w:w="992" w:type="dxa"/>
            <w:noWrap/>
            <w:hideMark/>
          </w:tcPr>
          <w:p w:rsidR="00A21D7B" w:rsidRPr="008E39E2" w:rsidRDefault="00A21D7B" w:rsidP="00A21D7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8E39E2">
              <w:rPr>
                <w:rFonts w:ascii="Calibri" w:eastAsia="Times New Roman" w:hAnsi="Calibri" w:cs="Calibri"/>
                <w:color w:val="000000"/>
                <w:lang w:eastAsia="en-GB"/>
              </w:rPr>
              <w:t>4</w:t>
            </w:r>
          </w:p>
        </w:tc>
        <w:tc>
          <w:tcPr>
            <w:tcW w:w="851" w:type="dxa"/>
            <w:noWrap/>
            <w:hideMark/>
          </w:tcPr>
          <w:p w:rsidR="00A21D7B" w:rsidRPr="008E39E2" w:rsidRDefault="00A21D7B" w:rsidP="00A21D7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8E39E2">
              <w:rPr>
                <w:rFonts w:ascii="Calibri" w:eastAsia="Times New Roman" w:hAnsi="Calibri" w:cs="Calibri"/>
                <w:color w:val="000000"/>
                <w:lang w:eastAsia="en-GB"/>
              </w:rPr>
              <w:t>3</w:t>
            </w:r>
          </w:p>
        </w:tc>
        <w:tc>
          <w:tcPr>
            <w:tcW w:w="850" w:type="dxa"/>
            <w:noWrap/>
            <w:hideMark/>
          </w:tcPr>
          <w:p w:rsidR="00A21D7B" w:rsidRPr="008E39E2" w:rsidRDefault="00A21D7B" w:rsidP="00A21D7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p>
        </w:tc>
        <w:tc>
          <w:tcPr>
            <w:tcW w:w="851" w:type="dxa"/>
            <w:noWrap/>
            <w:hideMark/>
          </w:tcPr>
          <w:p w:rsidR="00A21D7B" w:rsidRPr="008E39E2" w:rsidRDefault="00A21D7B" w:rsidP="00A21D7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8E39E2">
              <w:rPr>
                <w:rFonts w:ascii="Calibri" w:eastAsia="Times New Roman" w:hAnsi="Calibri" w:cs="Calibri"/>
                <w:color w:val="000000"/>
                <w:lang w:eastAsia="en-GB"/>
              </w:rPr>
              <w:t>9</w:t>
            </w:r>
          </w:p>
        </w:tc>
        <w:tc>
          <w:tcPr>
            <w:tcW w:w="850" w:type="dxa"/>
            <w:noWrap/>
            <w:hideMark/>
          </w:tcPr>
          <w:p w:rsidR="00A21D7B" w:rsidRPr="008E39E2" w:rsidRDefault="00A21D7B" w:rsidP="00A21D7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p>
        </w:tc>
        <w:tc>
          <w:tcPr>
            <w:tcW w:w="709" w:type="dxa"/>
            <w:noWrap/>
            <w:hideMark/>
          </w:tcPr>
          <w:p w:rsidR="00A21D7B" w:rsidRPr="008E39E2" w:rsidRDefault="00A21D7B" w:rsidP="00A21D7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p>
        </w:tc>
        <w:tc>
          <w:tcPr>
            <w:tcW w:w="3260" w:type="dxa"/>
            <w:noWrap/>
            <w:hideMark/>
          </w:tcPr>
          <w:p w:rsidR="00A21D7B" w:rsidRPr="008E39E2" w:rsidRDefault="00A21D7B" w:rsidP="008E39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Third news</w:t>
            </w:r>
            <w:r w:rsidRPr="008E39E2">
              <w:rPr>
                <w:rFonts w:ascii="Calibri" w:eastAsia="Times New Roman" w:hAnsi="Calibri" w:cs="Calibri"/>
                <w:color w:val="000000"/>
                <w:lang w:eastAsia="en-GB"/>
              </w:rPr>
              <w:t>paper is Daily Bugle</w:t>
            </w:r>
          </w:p>
        </w:tc>
      </w:tr>
      <w:tr w:rsidR="00A21D7B" w:rsidRPr="008E39E2" w:rsidTr="00A21D7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6" w:type="dxa"/>
            <w:noWrap/>
            <w:hideMark/>
          </w:tcPr>
          <w:p w:rsidR="00A21D7B" w:rsidRPr="008E39E2" w:rsidRDefault="00A21D7B" w:rsidP="00A21D7B">
            <w:pPr>
              <w:jc w:val="center"/>
              <w:rPr>
                <w:rFonts w:ascii="Calibri" w:eastAsia="Times New Roman" w:hAnsi="Calibri" w:cs="Calibri"/>
                <w:color w:val="000000"/>
                <w:lang w:eastAsia="en-GB"/>
              </w:rPr>
            </w:pPr>
            <w:r w:rsidRPr="008E39E2">
              <w:rPr>
                <w:rFonts w:ascii="Calibri" w:eastAsia="Times New Roman" w:hAnsi="Calibri" w:cs="Calibri"/>
                <w:color w:val="000000"/>
                <w:lang w:eastAsia="en-GB"/>
              </w:rPr>
              <w:t>1</w:t>
            </w:r>
          </w:p>
        </w:tc>
        <w:tc>
          <w:tcPr>
            <w:tcW w:w="955" w:type="dxa"/>
            <w:noWrap/>
            <w:hideMark/>
          </w:tcPr>
          <w:p w:rsidR="00A21D7B" w:rsidRPr="008E39E2" w:rsidRDefault="00A21D7B" w:rsidP="00A21D7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p>
        </w:tc>
        <w:tc>
          <w:tcPr>
            <w:tcW w:w="992" w:type="dxa"/>
            <w:noWrap/>
            <w:hideMark/>
          </w:tcPr>
          <w:p w:rsidR="00A21D7B" w:rsidRPr="008E39E2" w:rsidRDefault="00A21D7B" w:rsidP="00A21D7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8E39E2">
              <w:rPr>
                <w:rFonts w:ascii="Calibri" w:eastAsia="Times New Roman" w:hAnsi="Calibri" w:cs="Calibri"/>
                <w:color w:val="000000"/>
                <w:lang w:eastAsia="en-GB"/>
              </w:rPr>
              <w:t>5</w:t>
            </w:r>
          </w:p>
        </w:tc>
        <w:tc>
          <w:tcPr>
            <w:tcW w:w="851" w:type="dxa"/>
            <w:noWrap/>
            <w:hideMark/>
          </w:tcPr>
          <w:p w:rsidR="00A21D7B" w:rsidRPr="008E39E2" w:rsidRDefault="00A21D7B" w:rsidP="00A21D7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8E39E2">
              <w:rPr>
                <w:rFonts w:ascii="Calibri" w:eastAsia="Times New Roman" w:hAnsi="Calibri" w:cs="Calibri"/>
                <w:color w:val="000000"/>
                <w:lang w:eastAsia="en-GB"/>
              </w:rPr>
              <w:t>1</w:t>
            </w:r>
          </w:p>
        </w:tc>
        <w:tc>
          <w:tcPr>
            <w:tcW w:w="850" w:type="dxa"/>
            <w:noWrap/>
            <w:hideMark/>
          </w:tcPr>
          <w:p w:rsidR="00A21D7B" w:rsidRPr="008E39E2" w:rsidRDefault="00A21D7B" w:rsidP="00A21D7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p>
        </w:tc>
        <w:tc>
          <w:tcPr>
            <w:tcW w:w="851" w:type="dxa"/>
            <w:noWrap/>
            <w:hideMark/>
          </w:tcPr>
          <w:p w:rsidR="00A21D7B" w:rsidRPr="008E39E2" w:rsidRDefault="00A21D7B" w:rsidP="00A21D7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8E39E2">
              <w:rPr>
                <w:rFonts w:ascii="Calibri" w:eastAsia="Times New Roman" w:hAnsi="Calibri" w:cs="Calibri"/>
                <w:color w:val="000000"/>
                <w:lang w:eastAsia="en-GB"/>
              </w:rPr>
              <w:t>20</w:t>
            </w:r>
          </w:p>
        </w:tc>
        <w:tc>
          <w:tcPr>
            <w:tcW w:w="850" w:type="dxa"/>
            <w:noWrap/>
            <w:hideMark/>
          </w:tcPr>
          <w:p w:rsidR="00A21D7B" w:rsidRPr="008E39E2" w:rsidRDefault="00A21D7B" w:rsidP="00A21D7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p>
        </w:tc>
        <w:tc>
          <w:tcPr>
            <w:tcW w:w="709" w:type="dxa"/>
            <w:noWrap/>
            <w:hideMark/>
          </w:tcPr>
          <w:p w:rsidR="00A21D7B" w:rsidRPr="008E39E2" w:rsidRDefault="00A21D7B" w:rsidP="00A21D7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p>
        </w:tc>
        <w:tc>
          <w:tcPr>
            <w:tcW w:w="3260" w:type="dxa"/>
            <w:noWrap/>
            <w:hideMark/>
          </w:tcPr>
          <w:p w:rsidR="00A21D7B" w:rsidRPr="008E39E2" w:rsidRDefault="00A21D7B" w:rsidP="001523C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8E39E2">
              <w:rPr>
                <w:rFonts w:ascii="Calibri" w:eastAsia="Times New Roman" w:hAnsi="Calibri" w:cs="Calibri"/>
                <w:color w:val="000000"/>
                <w:lang w:eastAsia="en-GB"/>
              </w:rPr>
              <w:t>Sentence 1 was shown first</w:t>
            </w:r>
            <w:r w:rsidR="001523C1">
              <w:rPr>
                <w:rFonts w:ascii="Calibri" w:eastAsia="Times New Roman" w:hAnsi="Calibri" w:cs="Calibri"/>
                <w:color w:val="000000"/>
                <w:lang w:eastAsia="en-GB"/>
              </w:rPr>
              <w:t xml:space="preserve"> (Modality ID of Sentence1 is 20)</w:t>
            </w:r>
          </w:p>
        </w:tc>
      </w:tr>
      <w:tr w:rsidR="00A21D7B" w:rsidRPr="008E39E2" w:rsidTr="00A21D7B">
        <w:trPr>
          <w:trHeight w:val="300"/>
        </w:trPr>
        <w:tc>
          <w:tcPr>
            <w:cnfStyle w:val="001000000000" w:firstRow="0" w:lastRow="0" w:firstColumn="1" w:lastColumn="0" w:oddVBand="0" w:evenVBand="0" w:oddHBand="0" w:evenHBand="0" w:firstRowFirstColumn="0" w:firstRowLastColumn="0" w:lastRowFirstColumn="0" w:lastRowLastColumn="0"/>
            <w:tcW w:w="996" w:type="dxa"/>
            <w:noWrap/>
            <w:hideMark/>
          </w:tcPr>
          <w:p w:rsidR="00A21D7B" w:rsidRPr="008E39E2" w:rsidRDefault="00A21D7B" w:rsidP="00A21D7B">
            <w:pPr>
              <w:jc w:val="center"/>
              <w:rPr>
                <w:rFonts w:ascii="Calibri" w:eastAsia="Times New Roman" w:hAnsi="Calibri" w:cs="Calibri"/>
                <w:color w:val="000000"/>
                <w:lang w:eastAsia="en-GB"/>
              </w:rPr>
            </w:pPr>
            <w:r w:rsidRPr="008E39E2">
              <w:rPr>
                <w:rFonts w:ascii="Calibri" w:eastAsia="Times New Roman" w:hAnsi="Calibri" w:cs="Calibri"/>
                <w:color w:val="000000"/>
                <w:lang w:eastAsia="en-GB"/>
              </w:rPr>
              <w:t>1</w:t>
            </w:r>
          </w:p>
        </w:tc>
        <w:tc>
          <w:tcPr>
            <w:tcW w:w="955" w:type="dxa"/>
            <w:noWrap/>
            <w:hideMark/>
          </w:tcPr>
          <w:p w:rsidR="00A21D7B" w:rsidRPr="008E39E2" w:rsidRDefault="00A21D7B" w:rsidP="00A21D7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p>
        </w:tc>
        <w:tc>
          <w:tcPr>
            <w:tcW w:w="992" w:type="dxa"/>
            <w:noWrap/>
            <w:hideMark/>
          </w:tcPr>
          <w:p w:rsidR="00A21D7B" w:rsidRPr="008E39E2" w:rsidRDefault="00A21D7B" w:rsidP="00A21D7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8E39E2">
              <w:rPr>
                <w:rFonts w:ascii="Calibri" w:eastAsia="Times New Roman" w:hAnsi="Calibri" w:cs="Calibri"/>
                <w:color w:val="000000"/>
                <w:lang w:eastAsia="en-GB"/>
              </w:rPr>
              <w:t>5</w:t>
            </w:r>
          </w:p>
        </w:tc>
        <w:tc>
          <w:tcPr>
            <w:tcW w:w="851" w:type="dxa"/>
            <w:noWrap/>
            <w:hideMark/>
          </w:tcPr>
          <w:p w:rsidR="00A21D7B" w:rsidRPr="008E39E2" w:rsidRDefault="00A21D7B" w:rsidP="00A21D7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8E39E2">
              <w:rPr>
                <w:rFonts w:ascii="Calibri" w:eastAsia="Times New Roman" w:hAnsi="Calibri" w:cs="Calibri"/>
                <w:color w:val="000000"/>
                <w:lang w:eastAsia="en-GB"/>
              </w:rPr>
              <w:t>2</w:t>
            </w:r>
          </w:p>
        </w:tc>
        <w:tc>
          <w:tcPr>
            <w:tcW w:w="850" w:type="dxa"/>
            <w:noWrap/>
            <w:hideMark/>
          </w:tcPr>
          <w:p w:rsidR="00A21D7B" w:rsidRPr="008E39E2" w:rsidRDefault="00A21D7B" w:rsidP="00A21D7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p>
        </w:tc>
        <w:tc>
          <w:tcPr>
            <w:tcW w:w="851" w:type="dxa"/>
            <w:noWrap/>
            <w:hideMark/>
          </w:tcPr>
          <w:p w:rsidR="00A21D7B" w:rsidRPr="008E39E2" w:rsidRDefault="00A21D7B" w:rsidP="00A21D7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8E39E2">
              <w:rPr>
                <w:rFonts w:ascii="Calibri" w:eastAsia="Times New Roman" w:hAnsi="Calibri" w:cs="Calibri"/>
                <w:color w:val="000000"/>
                <w:lang w:eastAsia="en-GB"/>
              </w:rPr>
              <w:t>21</w:t>
            </w:r>
          </w:p>
        </w:tc>
        <w:tc>
          <w:tcPr>
            <w:tcW w:w="850" w:type="dxa"/>
            <w:noWrap/>
            <w:hideMark/>
          </w:tcPr>
          <w:p w:rsidR="00A21D7B" w:rsidRPr="008E39E2" w:rsidRDefault="00A21D7B" w:rsidP="00A21D7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p>
        </w:tc>
        <w:tc>
          <w:tcPr>
            <w:tcW w:w="709" w:type="dxa"/>
            <w:noWrap/>
            <w:hideMark/>
          </w:tcPr>
          <w:p w:rsidR="00A21D7B" w:rsidRPr="008E39E2" w:rsidRDefault="00A21D7B" w:rsidP="00A21D7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p>
        </w:tc>
        <w:tc>
          <w:tcPr>
            <w:tcW w:w="3260" w:type="dxa"/>
            <w:noWrap/>
            <w:hideMark/>
          </w:tcPr>
          <w:p w:rsidR="00A21D7B" w:rsidRPr="008E39E2" w:rsidRDefault="00A21D7B" w:rsidP="008E39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8E39E2">
              <w:rPr>
                <w:rFonts w:ascii="Calibri" w:eastAsia="Times New Roman" w:hAnsi="Calibri" w:cs="Calibri"/>
                <w:color w:val="000000"/>
                <w:lang w:eastAsia="en-GB"/>
              </w:rPr>
              <w:t>Sentence 2 was shown second</w:t>
            </w:r>
          </w:p>
        </w:tc>
      </w:tr>
      <w:tr w:rsidR="00A21D7B" w:rsidRPr="008E39E2" w:rsidTr="00A21D7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6" w:type="dxa"/>
            <w:noWrap/>
            <w:hideMark/>
          </w:tcPr>
          <w:p w:rsidR="00A21D7B" w:rsidRPr="008E39E2" w:rsidRDefault="00A21D7B" w:rsidP="00A21D7B">
            <w:pPr>
              <w:jc w:val="center"/>
              <w:rPr>
                <w:rFonts w:ascii="Calibri" w:eastAsia="Times New Roman" w:hAnsi="Calibri" w:cs="Calibri"/>
                <w:color w:val="000000"/>
                <w:lang w:eastAsia="en-GB"/>
              </w:rPr>
            </w:pPr>
            <w:r w:rsidRPr="008E39E2">
              <w:rPr>
                <w:rFonts w:ascii="Calibri" w:eastAsia="Times New Roman" w:hAnsi="Calibri" w:cs="Calibri"/>
                <w:color w:val="000000"/>
                <w:lang w:eastAsia="en-GB"/>
              </w:rPr>
              <w:lastRenderedPageBreak/>
              <w:t>1</w:t>
            </w:r>
          </w:p>
        </w:tc>
        <w:tc>
          <w:tcPr>
            <w:tcW w:w="955" w:type="dxa"/>
            <w:noWrap/>
            <w:hideMark/>
          </w:tcPr>
          <w:p w:rsidR="00A21D7B" w:rsidRPr="008E39E2" w:rsidRDefault="00A21D7B" w:rsidP="00A21D7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p>
        </w:tc>
        <w:tc>
          <w:tcPr>
            <w:tcW w:w="992" w:type="dxa"/>
            <w:noWrap/>
            <w:hideMark/>
          </w:tcPr>
          <w:p w:rsidR="00A21D7B" w:rsidRPr="008E39E2" w:rsidRDefault="00A21D7B" w:rsidP="00A21D7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8E39E2">
              <w:rPr>
                <w:rFonts w:ascii="Calibri" w:eastAsia="Times New Roman" w:hAnsi="Calibri" w:cs="Calibri"/>
                <w:color w:val="000000"/>
                <w:lang w:eastAsia="en-GB"/>
              </w:rPr>
              <w:t>5</w:t>
            </w:r>
          </w:p>
        </w:tc>
        <w:tc>
          <w:tcPr>
            <w:tcW w:w="851" w:type="dxa"/>
            <w:noWrap/>
            <w:hideMark/>
          </w:tcPr>
          <w:p w:rsidR="00A21D7B" w:rsidRPr="008E39E2" w:rsidRDefault="00A21D7B" w:rsidP="00A21D7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8E39E2">
              <w:rPr>
                <w:rFonts w:ascii="Calibri" w:eastAsia="Times New Roman" w:hAnsi="Calibri" w:cs="Calibri"/>
                <w:color w:val="000000"/>
                <w:lang w:eastAsia="en-GB"/>
              </w:rPr>
              <w:t>3</w:t>
            </w:r>
          </w:p>
        </w:tc>
        <w:tc>
          <w:tcPr>
            <w:tcW w:w="850" w:type="dxa"/>
            <w:noWrap/>
            <w:hideMark/>
          </w:tcPr>
          <w:p w:rsidR="00A21D7B" w:rsidRPr="008E39E2" w:rsidRDefault="00A21D7B" w:rsidP="00A21D7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p>
        </w:tc>
        <w:tc>
          <w:tcPr>
            <w:tcW w:w="851" w:type="dxa"/>
            <w:noWrap/>
            <w:hideMark/>
          </w:tcPr>
          <w:p w:rsidR="00A21D7B" w:rsidRPr="008E39E2" w:rsidRDefault="00A21D7B" w:rsidP="00A21D7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8E39E2">
              <w:rPr>
                <w:rFonts w:ascii="Calibri" w:eastAsia="Times New Roman" w:hAnsi="Calibri" w:cs="Calibri"/>
                <w:color w:val="000000"/>
                <w:lang w:eastAsia="en-GB"/>
              </w:rPr>
              <w:t>22</w:t>
            </w:r>
          </w:p>
        </w:tc>
        <w:tc>
          <w:tcPr>
            <w:tcW w:w="850" w:type="dxa"/>
            <w:noWrap/>
            <w:hideMark/>
          </w:tcPr>
          <w:p w:rsidR="00A21D7B" w:rsidRPr="008E39E2" w:rsidRDefault="00A21D7B" w:rsidP="00A21D7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p>
        </w:tc>
        <w:tc>
          <w:tcPr>
            <w:tcW w:w="709" w:type="dxa"/>
            <w:noWrap/>
            <w:hideMark/>
          </w:tcPr>
          <w:p w:rsidR="00A21D7B" w:rsidRPr="008E39E2" w:rsidRDefault="00A21D7B" w:rsidP="00A21D7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p>
        </w:tc>
        <w:tc>
          <w:tcPr>
            <w:tcW w:w="3260" w:type="dxa"/>
            <w:noWrap/>
            <w:hideMark/>
          </w:tcPr>
          <w:p w:rsidR="00A21D7B" w:rsidRPr="008E39E2" w:rsidRDefault="00A21D7B" w:rsidP="008E39E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8E39E2">
              <w:rPr>
                <w:rFonts w:ascii="Calibri" w:eastAsia="Times New Roman" w:hAnsi="Calibri" w:cs="Calibri"/>
                <w:color w:val="000000"/>
                <w:lang w:eastAsia="en-GB"/>
              </w:rPr>
              <w:t>Sentence 3 was shown third</w:t>
            </w:r>
          </w:p>
        </w:tc>
      </w:tr>
      <w:tr w:rsidR="00A21D7B" w:rsidRPr="008E39E2" w:rsidTr="00A21D7B">
        <w:trPr>
          <w:trHeight w:val="300"/>
        </w:trPr>
        <w:tc>
          <w:tcPr>
            <w:cnfStyle w:val="001000000000" w:firstRow="0" w:lastRow="0" w:firstColumn="1" w:lastColumn="0" w:oddVBand="0" w:evenVBand="0" w:oddHBand="0" w:evenHBand="0" w:firstRowFirstColumn="0" w:firstRowLastColumn="0" w:lastRowFirstColumn="0" w:lastRowLastColumn="0"/>
            <w:tcW w:w="996" w:type="dxa"/>
            <w:noWrap/>
            <w:hideMark/>
          </w:tcPr>
          <w:p w:rsidR="00A21D7B" w:rsidRPr="008E39E2" w:rsidRDefault="00A21D7B" w:rsidP="00A21D7B">
            <w:pPr>
              <w:jc w:val="center"/>
              <w:rPr>
                <w:rFonts w:ascii="Calibri" w:eastAsia="Times New Roman" w:hAnsi="Calibri" w:cs="Calibri"/>
                <w:color w:val="000000"/>
                <w:lang w:eastAsia="en-GB"/>
              </w:rPr>
            </w:pPr>
            <w:r w:rsidRPr="008E39E2">
              <w:rPr>
                <w:rFonts w:ascii="Calibri" w:eastAsia="Times New Roman" w:hAnsi="Calibri" w:cs="Calibri"/>
                <w:color w:val="000000"/>
                <w:lang w:eastAsia="en-GB"/>
              </w:rPr>
              <w:t>1</w:t>
            </w:r>
          </w:p>
        </w:tc>
        <w:tc>
          <w:tcPr>
            <w:tcW w:w="955" w:type="dxa"/>
            <w:noWrap/>
            <w:hideMark/>
          </w:tcPr>
          <w:p w:rsidR="00A21D7B" w:rsidRPr="008E39E2" w:rsidRDefault="00A21D7B" w:rsidP="00A21D7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8E39E2">
              <w:rPr>
                <w:rFonts w:ascii="Calibri" w:eastAsia="Times New Roman" w:hAnsi="Calibri" w:cs="Calibri"/>
                <w:color w:val="000000"/>
                <w:lang w:eastAsia="en-GB"/>
              </w:rPr>
              <w:t>20</w:t>
            </w:r>
          </w:p>
        </w:tc>
        <w:tc>
          <w:tcPr>
            <w:tcW w:w="992" w:type="dxa"/>
            <w:noWrap/>
            <w:hideMark/>
          </w:tcPr>
          <w:p w:rsidR="00A21D7B" w:rsidRPr="008E39E2" w:rsidRDefault="00A21D7B" w:rsidP="00A21D7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8E39E2">
              <w:rPr>
                <w:rFonts w:ascii="Calibri" w:eastAsia="Times New Roman" w:hAnsi="Calibri" w:cs="Calibri"/>
                <w:color w:val="000000"/>
                <w:lang w:eastAsia="en-GB"/>
              </w:rPr>
              <w:t>6</w:t>
            </w:r>
          </w:p>
        </w:tc>
        <w:tc>
          <w:tcPr>
            <w:tcW w:w="851" w:type="dxa"/>
            <w:noWrap/>
            <w:hideMark/>
          </w:tcPr>
          <w:p w:rsidR="00A21D7B" w:rsidRPr="008E39E2" w:rsidRDefault="00A21D7B" w:rsidP="00A21D7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8E39E2">
              <w:rPr>
                <w:rFonts w:ascii="Calibri" w:eastAsia="Times New Roman" w:hAnsi="Calibri" w:cs="Calibri"/>
                <w:color w:val="000000"/>
                <w:lang w:eastAsia="en-GB"/>
              </w:rPr>
              <w:t>1</w:t>
            </w:r>
          </w:p>
        </w:tc>
        <w:tc>
          <w:tcPr>
            <w:tcW w:w="850" w:type="dxa"/>
            <w:noWrap/>
            <w:hideMark/>
          </w:tcPr>
          <w:p w:rsidR="00A21D7B" w:rsidRPr="008E39E2" w:rsidRDefault="00A21D7B" w:rsidP="00A21D7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8E39E2">
              <w:rPr>
                <w:rFonts w:ascii="Calibri" w:eastAsia="Times New Roman" w:hAnsi="Calibri" w:cs="Calibri"/>
                <w:color w:val="000000"/>
                <w:lang w:eastAsia="en-GB"/>
              </w:rPr>
              <w:t>2</w:t>
            </w:r>
          </w:p>
        </w:tc>
        <w:tc>
          <w:tcPr>
            <w:tcW w:w="851" w:type="dxa"/>
            <w:noWrap/>
            <w:hideMark/>
          </w:tcPr>
          <w:p w:rsidR="00A21D7B" w:rsidRPr="008E39E2" w:rsidRDefault="00A21D7B" w:rsidP="00A21D7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8E39E2">
              <w:rPr>
                <w:rFonts w:ascii="Calibri" w:eastAsia="Times New Roman" w:hAnsi="Calibri" w:cs="Calibri"/>
                <w:color w:val="000000"/>
                <w:lang w:eastAsia="en-GB"/>
              </w:rPr>
              <w:t>10</w:t>
            </w:r>
          </w:p>
        </w:tc>
        <w:tc>
          <w:tcPr>
            <w:tcW w:w="850" w:type="dxa"/>
            <w:noWrap/>
            <w:hideMark/>
          </w:tcPr>
          <w:p w:rsidR="00A21D7B" w:rsidRPr="008E39E2" w:rsidRDefault="00A21D7B" w:rsidP="00A21D7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p>
        </w:tc>
        <w:tc>
          <w:tcPr>
            <w:tcW w:w="709" w:type="dxa"/>
            <w:noWrap/>
            <w:hideMark/>
          </w:tcPr>
          <w:p w:rsidR="00A21D7B" w:rsidRPr="008E39E2" w:rsidRDefault="00A21D7B" w:rsidP="00A21D7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p>
        </w:tc>
        <w:tc>
          <w:tcPr>
            <w:tcW w:w="3260" w:type="dxa"/>
            <w:noWrap/>
            <w:hideMark/>
          </w:tcPr>
          <w:p w:rsidR="00A21D7B" w:rsidRPr="008E39E2" w:rsidRDefault="00A21D7B" w:rsidP="00A21D7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8E39E2">
              <w:rPr>
                <w:rFonts w:ascii="Calibri" w:eastAsia="Times New Roman" w:hAnsi="Calibri" w:cs="Calibri"/>
                <w:color w:val="000000"/>
                <w:lang w:eastAsia="en-GB"/>
              </w:rPr>
              <w:t xml:space="preserve">Agrees with </w:t>
            </w:r>
            <w:r>
              <w:rPr>
                <w:rFonts w:ascii="Calibri" w:eastAsia="Times New Roman" w:hAnsi="Calibri" w:cs="Calibri"/>
                <w:color w:val="000000"/>
                <w:lang w:eastAsia="en-GB"/>
              </w:rPr>
              <w:t>1</w:t>
            </w:r>
            <w:r w:rsidRPr="00A21D7B">
              <w:rPr>
                <w:rFonts w:ascii="Calibri" w:eastAsia="Times New Roman" w:hAnsi="Calibri" w:cs="Calibri"/>
                <w:color w:val="000000"/>
                <w:vertAlign w:val="superscript"/>
                <w:lang w:eastAsia="en-GB"/>
              </w:rPr>
              <w:t>st</w:t>
            </w:r>
            <w:r w:rsidRPr="008E39E2">
              <w:rPr>
                <w:rFonts w:ascii="Calibri" w:eastAsia="Times New Roman" w:hAnsi="Calibri" w:cs="Calibri"/>
                <w:color w:val="000000"/>
                <w:lang w:eastAsia="en-GB"/>
              </w:rPr>
              <w:t xml:space="preserve"> sentence</w:t>
            </w:r>
          </w:p>
        </w:tc>
      </w:tr>
      <w:tr w:rsidR="00A21D7B" w:rsidRPr="008E39E2" w:rsidTr="00A21D7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6" w:type="dxa"/>
            <w:noWrap/>
            <w:hideMark/>
          </w:tcPr>
          <w:p w:rsidR="00A21D7B" w:rsidRPr="008E39E2" w:rsidRDefault="00A21D7B" w:rsidP="00A21D7B">
            <w:pPr>
              <w:jc w:val="center"/>
              <w:rPr>
                <w:rFonts w:ascii="Calibri" w:eastAsia="Times New Roman" w:hAnsi="Calibri" w:cs="Calibri"/>
                <w:color w:val="000000"/>
                <w:lang w:eastAsia="en-GB"/>
              </w:rPr>
            </w:pPr>
            <w:r w:rsidRPr="008E39E2">
              <w:rPr>
                <w:rFonts w:ascii="Calibri" w:eastAsia="Times New Roman" w:hAnsi="Calibri" w:cs="Calibri"/>
                <w:color w:val="000000"/>
                <w:lang w:eastAsia="en-GB"/>
              </w:rPr>
              <w:t>1</w:t>
            </w:r>
          </w:p>
        </w:tc>
        <w:tc>
          <w:tcPr>
            <w:tcW w:w="955" w:type="dxa"/>
            <w:noWrap/>
            <w:hideMark/>
          </w:tcPr>
          <w:p w:rsidR="00A21D7B" w:rsidRPr="008E39E2" w:rsidRDefault="00A21D7B" w:rsidP="00A21D7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8E39E2">
              <w:rPr>
                <w:rFonts w:ascii="Calibri" w:eastAsia="Times New Roman" w:hAnsi="Calibri" w:cs="Calibri"/>
                <w:color w:val="000000"/>
                <w:lang w:eastAsia="en-GB"/>
              </w:rPr>
              <w:t>21</w:t>
            </w:r>
          </w:p>
        </w:tc>
        <w:tc>
          <w:tcPr>
            <w:tcW w:w="992" w:type="dxa"/>
            <w:noWrap/>
            <w:hideMark/>
          </w:tcPr>
          <w:p w:rsidR="00A21D7B" w:rsidRPr="008E39E2" w:rsidRDefault="00A21D7B" w:rsidP="00A21D7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8E39E2">
              <w:rPr>
                <w:rFonts w:ascii="Calibri" w:eastAsia="Times New Roman" w:hAnsi="Calibri" w:cs="Calibri"/>
                <w:color w:val="000000"/>
                <w:lang w:eastAsia="en-GB"/>
              </w:rPr>
              <w:t>6</w:t>
            </w:r>
          </w:p>
        </w:tc>
        <w:tc>
          <w:tcPr>
            <w:tcW w:w="851" w:type="dxa"/>
            <w:noWrap/>
            <w:hideMark/>
          </w:tcPr>
          <w:p w:rsidR="00A21D7B" w:rsidRPr="008E39E2" w:rsidRDefault="00A21D7B" w:rsidP="00A21D7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8E39E2">
              <w:rPr>
                <w:rFonts w:ascii="Calibri" w:eastAsia="Times New Roman" w:hAnsi="Calibri" w:cs="Calibri"/>
                <w:color w:val="000000"/>
                <w:lang w:eastAsia="en-GB"/>
              </w:rPr>
              <w:t>1</w:t>
            </w:r>
          </w:p>
        </w:tc>
        <w:tc>
          <w:tcPr>
            <w:tcW w:w="850" w:type="dxa"/>
            <w:noWrap/>
            <w:hideMark/>
          </w:tcPr>
          <w:p w:rsidR="00A21D7B" w:rsidRPr="008E39E2" w:rsidRDefault="00A21D7B" w:rsidP="00A21D7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8E39E2">
              <w:rPr>
                <w:rFonts w:ascii="Calibri" w:eastAsia="Times New Roman" w:hAnsi="Calibri" w:cs="Calibri"/>
                <w:color w:val="000000"/>
                <w:lang w:eastAsia="en-GB"/>
              </w:rPr>
              <w:t>3</w:t>
            </w:r>
          </w:p>
        </w:tc>
        <w:tc>
          <w:tcPr>
            <w:tcW w:w="851" w:type="dxa"/>
            <w:noWrap/>
            <w:hideMark/>
          </w:tcPr>
          <w:p w:rsidR="00A21D7B" w:rsidRPr="008E39E2" w:rsidRDefault="00A21D7B" w:rsidP="00A21D7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8E39E2">
              <w:rPr>
                <w:rFonts w:ascii="Calibri" w:eastAsia="Times New Roman" w:hAnsi="Calibri" w:cs="Calibri"/>
                <w:color w:val="000000"/>
                <w:lang w:eastAsia="en-GB"/>
              </w:rPr>
              <w:t>11</w:t>
            </w:r>
          </w:p>
        </w:tc>
        <w:tc>
          <w:tcPr>
            <w:tcW w:w="850" w:type="dxa"/>
            <w:noWrap/>
            <w:hideMark/>
          </w:tcPr>
          <w:p w:rsidR="00A21D7B" w:rsidRPr="008E39E2" w:rsidRDefault="00A21D7B" w:rsidP="00A21D7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p>
        </w:tc>
        <w:tc>
          <w:tcPr>
            <w:tcW w:w="709" w:type="dxa"/>
            <w:noWrap/>
            <w:hideMark/>
          </w:tcPr>
          <w:p w:rsidR="00A21D7B" w:rsidRPr="008E39E2" w:rsidRDefault="00A21D7B" w:rsidP="00A21D7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p>
        </w:tc>
        <w:tc>
          <w:tcPr>
            <w:tcW w:w="3260" w:type="dxa"/>
            <w:noWrap/>
            <w:hideMark/>
          </w:tcPr>
          <w:p w:rsidR="00A21D7B" w:rsidRPr="008E39E2" w:rsidRDefault="00A21D7B" w:rsidP="00A21D7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Agrees a bit 2</w:t>
            </w:r>
            <w:r w:rsidRPr="00A21D7B">
              <w:rPr>
                <w:rFonts w:ascii="Calibri" w:eastAsia="Times New Roman" w:hAnsi="Calibri" w:cs="Calibri"/>
                <w:color w:val="000000"/>
                <w:vertAlign w:val="superscript"/>
                <w:lang w:eastAsia="en-GB"/>
              </w:rPr>
              <w:t>nd</w:t>
            </w:r>
            <w:r>
              <w:rPr>
                <w:rFonts w:ascii="Calibri" w:eastAsia="Times New Roman" w:hAnsi="Calibri" w:cs="Calibri"/>
                <w:color w:val="000000"/>
                <w:lang w:eastAsia="en-GB"/>
              </w:rPr>
              <w:t xml:space="preserve"> </w:t>
            </w:r>
            <w:r w:rsidRPr="008E39E2">
              <w:rPr>
                <w:rFonts w:ascii="Calibri" w:eastAsia="Times New Roman" w:hAnsi="Calibri" w:cs="Calibri"/>
                <w:color w:val="000000"/>
                <w:lang w:eastAsia="en-GB"/>
              </w:rPr>
              <w:t>sentence</w:t>
            </w:r>
          </w:p>
        </w:tc>
      </w:tr>
      <w:tr w:rsidR="00A21D7B" w:rsidRPr="008E39E2" w:rsidTr="00A21D7B">
        <w:trPr>
          <w:trHeight w:val="300"/>
        </w:trPr>
        <w:tc>
          <w:tcPr>
            <w:cnfStyle w:val="001000000000" w:firstRow="0" w:lastRow="0" w:firstColumn="1" w:lastColumn="0" w:oddVBand="0" w:evenVBand="0" w:oddHBand="0" w:evenHBand="0" w:firstRowFirstColumn="0" w:firstRowLastColumn="0" w:lastRowFirstColumn="0" w:lastRowLastColumn="0"/>
            <w:tcW w:w="996" w:type="dxa"/>
            <w:noWrap/>
            <w:hideMark/>
          </w:tcPr>
          <w:p w:rsidR="00A21D7B" w:rsidRPr="008E39E2" w:rsidRDefault="00A21D7B" w:rsidP="00A21D7B">
            <w:pPr>
              <w:jc w:val="center"/>
              <w:rPr>
                <w:rFonts w:ascii="Calibri" w:eastAsia="Times New Roman" w:hAnsi="Calibri" w:cs="Calibri"/>
                <w:color w:val="000000"/>
                <w:lang w:eastAsia="en-GB"/>
              </w:rPr>
            </w:pPr>
            <w:r w:rsidRPr="008E39E2">
              <w:rPr>
                <w:rFonts w:ascii="Calibri" w:eastAsia="Times New Roman" w:hAnsi="Calibri" w:cs="Calibri"/>
                <w:color w:val="000000"/>
                <w:lang w:eastAsia="en-GB"/>
              </w:rPr>
              <w:t>1</w:t>
            </w:r>
          </w:p>
        </w:tc>
        <w:tc>
          <w:tcPr>
            <w:tcW w:w="955" w:type="dxa"/>
            <w:noWrap/>
            <w:hideMark/>
          </w:tcPr>
          <w:p w:rsidR="00A21D7B" w:rsidRPr="008E39E2" w:rsidRDefault="00A21D7B" w:rsidP="00A21D7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8E39E2">
              <w:rPr>
                <w:rFonts w:ascii="Calibri" w:eastAsia="Times New Roman" w:hAnsi="Calibri" w:cs="Calibri"/>
                <w:color w:val="000000"/>
                <w:lang w:eastAsia="en-GB"/>
              </w:rPr>
              <w:t>22</w:t>
            </w:r>
          </w:p>
        </w:tc>
        <w:tc>
          <w:tcPr>
            <w:tcW w:w="992" w:type="dxa"/>
            <w:noWrap/>
            <w:hideMark/>
          </w:tcPr>
          <w:p w:rsidR="00A21D7B" w:rsidRPr="008E39E2" w:rsidRDefault="00A21D7B" w:rsidP="00A21D7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8E39E2">
              <w:rPr>
                <w:rFonts w:ascii="Calibri" w:eastAsia="Times New Roman" w:hAnsi="Calibri" w:cs="Calibri"/>
                <w:color w:val="000000"/>
                <w:lang w:eastAsia="en-GB"/>
              </w:rPr>
              <w:t>6</w:t>
            </w:r>
          </w:p>
        </w:tc>
        <w:tc>
          <w:tcPr>
            <w:tcW w:w="851" w:type="dxa"/>
            <w:noWrap/>
            <w:hideMark/>
          </w:tcPr>
          <w:p w:rsidR="00A21D7B" w:rsidRPr="008E39E2" w:rsidRDefault="00A21D7B" w:rsidP="00A21D7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8E39E2">
              <w:rPr>
                <w:rFonts w:ascii="Calibri" w:eastAsia="Times New Roman" w:hAnsi="Calibri" w:cs="Calibri"/>
                <w:color w:val="000000"/>
                <w:lang w:eastAsia="en-GB"/>
              </w:rPr>
              <w:t>1</w:t>
            </w:r>
          </w:p>
        </w:tc>
        <w:tc>
          <w:tcPr>
            <w:tcW w:w="850" w:type="dxa"/>
            <w:noWrap/>
            <w:hideMark/>
          </w:tcPr>
          <w:p w:rsidR="00A21D7B" w:rsidRPr="008E39E2" w:rsidRDefault="00A21D7B" w:rsidP="00A21D7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8E39E2">
              <w:rPr>
                <w:rFonts w:ascii="Calibri" w:eastAsia="Times New Roman" w:hAnsi="Calibri" w:cs="Calibri"/>
                <w:color w:val="000000"/>
                <w:lang w:eastAsia="en-GB"/>
              </w:rPr>
              <w:t>5</w:t>
            </w:r>
          </w:p>
        </w:tc>
        <w:tc>
          <w:tcPr>
            <w:tcW w:w="851" w:type="dxa"/>
            <w:noWrap/>
            <w:hideMark/>
          </w:tcPr>
          <w:p w:rsidR="00A21D7B" w:rsidRPr="008E39E2" w:rsidRDefault="00A21D7B" w:rsidP="00A21D7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p>
        </w:tc>
        <w:tc>
          <w:tcPr>
            <w:tcW w:w="850" w:type="dxa"/>
            <w:noWrap/>
            <w:hideMark/>
          </w:tcPr>
          <w:p w:rsidR="00A21D7B" w:rsidRPr="008E39E2" w:rsidRDefault="00A21D7B" w:rsidP="00A21D7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p>
        </w:tc>
        <w:tc>
          <w:tcPr>
            <w:tcW w:w="709" w:type="dxa"/>
            <w:noWrap/>
            <w:hideMark/>
          </w:tcPr>
          <w:p w:rsidR="00A21D7B" w:rsidRPr="008E39E2" w:rsidRDefault="00A21D7B" w:rsidP="00A21D7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p>
        </w:tc>
        <w:tc>
          <w:tcPr>
            <w:tcW w:w="3260" w:type="dxa"/>
            <w:noWrap/>
            <w:hideMark/>
          </w:tcPr>
          <w:p w:rsidR="00A21D7B" w:rsidRPr="008E39E2" w:rsidRDefault="00A21D7B" w:rsidP="00A21D7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8E39E2">
              <w:rPr>
                <w:rFonts w:ascii="Calibri" w:eastAsia="Times New Roman" w:hAnsi="Calibri" w:cs="Calibri"/>
                <w:color w:val="000000"/>
                <w:lang w:eastAsia="en-GB"/>
              </w:rPr>
              <w:t>Disagrees a lot with</w:t>
            </w:r>
            <w:r>
              <w:rPr>
                <w:rFonts w:ascii="Calibri" w:eastAsia="Times New Roman" w:hAnsi="Calibri" w:cs="Calibri"/>
                <w:color w:val="000000"/>
                <w:lang w:eastAsia="en-GB"/>
              </w:rPr>
              <w:t xml:space="preserve"> 3rd s</w:t>
            </w:r>
            <w:r w:rsidRPr="008E39E2">
              <w:rPr>
                <w:rFonts w:ascii="Calibri" w:eastAsia="Times New Roman" w:hAnsi="Calibri" w:cs="Calibri"/>
                <w:color w:val="000000"/>
                <w:lang w:eastAsia="en-GB"/>
              </w:rPr>
              <w:t>e</w:t>
            </w:r>
            <w:r>
              <w:rPr>
                <w:rFonts w:ascii="Calibri" w:eastAsia="Times New Roman" w:hAnsi="Calibri" w:cs="Calibri"/>
                <w:color w:val="000000"/>
                <w:lang w:eastAsia="en-GB"/>
              </w:rPr>
              <w:t>n</w:t>
            </w:r>
            <w:r w:rsidRPr="008E39E2">
              <w:rPr>
                <w:rFonts w:ascii="Calibri" w:eastAsia="Times New Roman" w:hAnsi="Calibri" w:cs="Calibri"/>
                <w:color w:val="000000"/>
                <w:lang w:eastAsia="en-GB"/>
              </w:rPr>
              <w:t>tence</w:t>
            </w:r>
          </w:p>
        </w:tc>
      </w:tr>
    </w:tbl>
    <w:p w:rsidR="008313DE" w:rsidRDefault="008313DE" w:rsidP="008313DE"/>
    <w:p w:rsidR="00A21D7B" w:rsidRDefault="00C712C4" w:rsidP="00C712C4">
      <w:pPr>
        <w:pStyle w:val="Titre4"/>
      </w:pPr>
      <w:r>
        <w:t>Conclusion</w:t>
      </w:r>
    </w:p>
    <w:p w:rsidR="00C712C4" w:rsidRDefault="00C712C4" w:rsidP="008313DE">
      <w:r>
        <w:t>Reading a whole interview will only take on</w:t>
      </w:r>
      <w:r w:rsidR="00B82ECA">
        <w:t>e</w:t>
      </w:r>
      <w:r>
        <w:t xml:space="preserve"> SELECT… but writing an interview will probably need more INSERTs than before. But to make the CCA more responsive, it’s the reading we need to improve no the writing… so that’s not a bad thing.</w:t>
      </w:r>
    </w:p>
    <w:p w:rsidR="00B82ECA" w:rsidRDefault="00B82ECA" w:rsidP="008313DE">
      <w:r>
        <w:t>There will be no more “verification of the data structure”… and none of the uncertainties associated with it… Multiple questions will be supported much more elegantly and efficiently.</w:t>
      </w:r>
    </w:p>
    <w:p w:rsidR="00C712C4" w:rsidRDefault="00C712C4" w:rsidP="008313DE">
      <w:r>
        <w:t>The whole database will be marginally bigger… but much easier to maintain / archive or query.</w:t>
      </w:r>
    </w:p>
    <w:sectPr w:rsidR="00C712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E75906"/>
    <w:multiLevelType w:val="hybridMultilevel"/>
    <w:tmpl w:val="342E52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FC0"/>
    <w:rsid w:val="0002497B"/>
    <w:rsid w:val="00090A0F"/>
    <w:rsid w:val="001523C1"/>
    <w:rsid w:val="001A13FE"/>
    <w:rsid w:val="0030398A"/>
    <w:rsid w:val="004A6FC0"/>
    <w:rsid w:val="00694CA2"/>
    <w:rsid w:val="008313DE"/>
    <w:rsid w:val="008A0E40"/>
    <w:rsid w:val="008E39E2"/>
    <w:rsid w:val="009C71F5"/>
    <w:rsid w:val="00A21D7B"/>
    <w:rsid w:val="00AB1A73"/>
    <w:rsid w:val="00B82ECA"/>
    <w:rsid w:val="00C712C4"/>
    <w:rsid w:val="00C71866"/>
    <w:rsid w:val="00F756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4A6F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7564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1523C1"/>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1523C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4A6FC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A6FC0"/>
    <w:rPr>
      <w:rFonts w:asciiTheme="majorHAnsi" w:eastAsiaTheme="majorEastAsia" w:hAnsiTheme="majorHAnsi" w:cstheme="majorBidi"/>
      <w:color w:val="17365D" w:themeColor="text2" w:themeShade="BF"/>
      <w:spacing w:val="5"/>
      <w:kern w:val="28"/>
      <w:sz w:val="52"/>
      <w:szCs w:val="52"/>
    </w:rPr>
  </w:style>
  <w:style w:type="character" w:customStyle="1" w:styleId="Titre1Car">
    <w:name w:val="Titre 1 Car"/>
    <w:basedOn w:val="Policepardfaut"/>
    <w:link w:val="Titre1"/>
    <w:uiPriority w:val="9"/>
    <w:rsid w:val="004A6FC0"/>
    <w:rPr>
      <w:rFonts w:asciiTheme="majorHAnsi" w:eastAsiaTheme="majorEastAsia" w:hAnsiTheme="majorHAnsi" w:cstheme="majorBidi"/>
      <w:b/>
      <w:bCs/>
      <w:color w:val="365F91" w:themeColor="accent1" w:themeShade="BF"/>
      <w:sz w:val="28"/>
      <w:szCs w:val="28"/>
    </w:rPr>
  </w:style>
  <w:style w:type="table" w:styleId="Grilledutableau">
    <w:name w:val="Table Grid"/>
    <w:basedOn w:val="TableauNormal"/>
    <w:uiPriority w:val="59"/>
    <w:rsid w:val="008313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eclaire">
    <w:name w:val="Light List"/>
    <w:basedOn w:val="TableauNormal"/>
    <w:uiPriority w:val="61"/>
    <w:rsid w:val="00A21D7B"/>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2">
    <w:name w:val="Light List Accent 2"/>
    <w:basedOn w:val="TableauNormal"/>
    <w:uiPriority w:val="61"/>
    <w:rsid w:val="00A21D7B"/>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Titre2Car">
    <w:name w:val="Titre 2 Car"/>
    <w:basedOn w:val="Policepardfaut"/>
    <w:link w:val="Titre2"/>
    <w:uiPriority w:val="9"/>
    <w:rsid w:val="00F7564F"/>
    <w:rPr>
      <w:rFonts w:asciiTheme="majorHAnsi" w:eastAsiaTheme="majorEastAsia" w:hAnsiTheme="majorHAnsi" w:cstheme="majorBidi"/>
      <w:b/>
      <w:bCs/>
      <w:color w:val="4F81BD" w:themeColor="accent1"/>
      <w:sz w:val="26"/>
      <w:szCs w:val="26"/>
    </w:rPr>
  </w:style>
  <w:style w:type="paragraph" w:styleId="Paragraphedeliste">
    <w:name w:val="List Paragraph"/>
    <w:basedOn w:val="Normal"/>
    <w:uiPriority w:val="34"/>
    <w:qFormat/>
    <w:rsid w:val="001A13FE"/>
    <w:pPr>
      <w:ind w:left="720"/>
      <w:contextualSpacing/>
    </w:pPr>
  </w:style>
  <w:style w:type="character" w:customStyle="1" w:styleId="Titre3Car">
    <w:name w:val="Titre 3 Car"/>
    <w:basedOn w:val="Policepardfaut"/>
    <w:link w:val="Titre3"/>
    <w:uiPriority w:val="9"/>
    <w:rsid w:val="001523C1"/>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1523C1"/>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4A6F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7564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1523C1"/>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1523C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4A6FC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A6FC0"/>
    <w:rPr>
      <w:rFonts w:asciiTheme="majorHAnsi" w:eastAsiaTheme="majorEastAsia" w:hAnsiTheme="majorHAnsi" w:cstheme="majorBidi"/>
      <w:color w:val="17365D" w:themeColor="text2" w:themeShade="BF"/>
      <w:spacing w:val="5"/>
      <w:kern w:val="28"/>
      <w:sz w:val="52"/>
      <w:szCs w:val="52"/>
    </w:rPr>
  </w:style>
  <w:style w:type="character" w:customStyle="1" w:styleId="Titre1Car">
    <w:name w:val="Titre 1 Car"/>
    <w:basedOn w:val="Policepardfaut"/>
    <w:link w:val="Titre1"/>
    <w:uiPriority w:val="9"/>
    <w:rsid w:val="004A6FC0"/>
    <w:rPr>
      <w:rFonts w:asciiTheme="majorHAnsi" w:eastAsiaTheme="majorEastAsia" w:hAnsiTheme="majorHAnsi" w:cstheme="majorBidi"/>
      <w:b/>
      <w:bCs/>
      <w:color w:val="365F91" w:themeColor="accent1" w:themeShade="BF"/>
      <w:sz w:val="28"/>
      <w:szCs w:val="28"/>
    </w:rPr>
  </w:style>
  <w:style w:type="table" w:styleId="Grilledutableau">
    <w:name w:val="Table Grid"/>
    <w:basedOn w:val="TableauNormal"/>
    <w:uiPriority w:val="59"/>
    <w:rsid w:val="008313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eclaire">
    <w:name w:val="Light List"/>
    <w:basedOn w:val="TableauNormal"/>
    <w:uiPriority w:val="61"/>
    <w:rsid w:val="00A21D7B"/>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2">
    <w:name w:val="Light List Accent 2"/>
    <w:basedOn w:val="TableauNormal"/>
    <w:uiPriority w:val="61"/>
    <w:rsid w:val="00A21D7B"/>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Titre2Car">
    <w:name w:val="Titre 2 Car"/>
    <w:basedOn w:val="Policepardfaut"/>
    <w:link w:val="Titre2"/>
    <w:uiPriority w:val="9"/>
    <w:rsid w:val="00F7564F"/>
    <w:rPr>
      <w:rFonts w:asciiTheme="majorHAnsi" w:eastAsiaTheme="majorEastAsia" w:hAnsiTheme="majorHAnsi" w:cstheme="majorBidi"/>
      <w:b/>
      <w:bCs/>
      <w:color w:val="4F81BD" w:themeColor="accent1"/>
      <w:sz w:val="26"/>
      <w:szCs w:val="26"/>
    </w:rPr>
  </w:style>
  <w:style w:type="paragraph" w:styleId="Paragraphedeliste">
    <w:name w:val="List Paragraph"/>
    <w:basedOn w:val="Normal"/>
    <w:uiPriority w:val="34"/>
    <w:qFormat/>
    <w:rsid w:val="001A13FE"/>
    <w:pPr>
      <w:ind w:left="720"/>
      <w:contextualSpacing/>
    </w:pPr>
  </w:style>
  <w:style w:type="character" w:customStyle="1" w:styleId="Titre3Car">
    <w:name w:val="Titre 3 Car"/>
    <w:basedOn w:val="Policepardfaut"/>
    <w:link w:val="Titre3"/>
    <w:uiPriority w:val="9"/>
    <w:rsid w:val="001523C1"/>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1523C1"/>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78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B4C7E-F474-4A17-BD56-7EB68138D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612</Words>
  <Characters>3367</Characters>
  <Application>Microsoft Office Word</Application>
  <DocSecurity>0</DocSecurity>
  <Lines>28</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Jerome Sopocko</dc:creator>
  <cp:lastModifiedBy>Yannick Abbé</cp:lastModifiedBy>
  <cp:revision>2</cp:revision>
  <dcterms:created xsi:type="dcterms:W3CDTF">2012-12-14T10:34:00Z</dcterms:created>
  <dcterms:modified xsi:type="dcterms:W3CDTF">2012-12-14T10:34:00Z</dcterms:modified>
</cp:coreProperties>
</file>