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contextualSpacing w:val="0"/>
        <w:jc w:val="center"/>
      </w:pPr>
      <w:r w:rsidRPr="00000000" w:rsidR="00000000" w:rsidDel="00000000">
        <w:rPr>
          <w:b w:val="1"/>
          <w:sz w:val="36"/>
          <w:rtl w:val="0"/>
        </w:rPr>
        <w:t xml:space="preserve">Screener survey</w:t>
      </w:r>
    </w:p>
    <w:p w:rsidP="00000000" w:rsidRPr="00000000" w:rsidR="00000000" w:rsidDel="00000000" w:rsidRDefault="00000000">
      <w:pPr>
        <w:contextualSpacing w:val="0"/>
        <w:jc w:val="center"/>
      </w:pPr>
      <w:r w:rsidRPr="00000000" w:rsidR="00000000" w:rsidDel="00000000">
        <w:rPr>
          <w:rtl w:val="0"/>
        </w:rPr>
        <w:t xml:space="preserve">(CATI Demonstration survey)</w:t>
      </w:r>
    </w:p>
    <w:p w:rsidP="00000000" w:rsidRPr="00000000" w:rsidR="00000000" w:rsidDel="00000000" w:rsidRDefault="00000000">
      <w:pPr>
        <w:contextualSpacing w:val="0"/>
        <w:jc w:val="center"/>
      </w:pPr>
      <w:r w:rsidRPr="00000000" w:rsidR="00000000" w:rsidDel="00000000">
        <w:rPr>
          <w:b w:val="1"/>
          <w:rtl w:val="0"/>
        </w:rPr>
        <w:t xml:space="preserve">Askia Field Course 300</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Hidden variable from sample</w:t>
      </w:r>
    </w:p>
    <w:p w:rsidP="00000000" w:rsidRPr="00000000" w:rsidR="00000000" w:rsidDel="00000000" w:rsidRDefault="00000000">
      <w:pPr>
        <w:contextualSpacing w:val="0"/>
      </w:pPr>
      <w:r w:rsidRPr="00000000" w:rsidR="00000000" w:rsidDel="00000000">
        <w:rPr>
          <w:b w:val="1"/>
          <w:rtl w:val="0"/>
        </w:rPr>
        <w:t xml:space="preserve">S1 Country</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01 USA</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02 Canada</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11 France</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12 Germany</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17 UK</w:t>
      </w:r>
    </w:p>
    <w:p w:rsidP="00000000" w:rsidRPr="00000000" w:rsidR="00000000" w:rsidDel="00000000" w:rsidRDefault="00000000">
      <w:pPr>
        <w:spacing w:lineRule="auto" w:before="240"/>
        <w:contextualSpacing w:val="0"/>
      </w:pPr>
      <w:r w:rsidRPr="00000000" w:rsidR="00000000" w:rsidDel="00000000">
        <w:rPr>
          <w:b w:val="1"/>
          <w:rtl w:val="0"/>
        </w:rPr>
        <w:t xml:space="preserve">S2 Language:</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1 English</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2 French</w:t>
      </w:r>
    </w:p>
    <w:p w:rsidP="00000000" w:rsidRPr="00000000" w:rsidR="00000000" w:rsidDel="00000000" w:rsidRDefault="00000000">
      <w:pPr>
        <w:spacing w:lineRule="auto" w:after="0"/>
        <w:ind w:left="720" w:firstLine="0"/>
        <w:contextualSpacing w:val="0"/>
      </w:pPr>
      <w:r w:rsidRPr="00000000" w:rsidR="00000000" w:rsidDel="00000000">
        <w:rPr>
          <w:rtl w:val="0"/>
        </w:rPr>
        <w:t xml:space="preserve">3 German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S3</w:t>
      </w:r>
      <w:r w:rsidRPr="00000000" w:rsidR="00000000" w:rsidDel="00000000">
        <w:rPr>
          <w:rtl w:val="0"/>
        </w:rPr>
        <w:t xml:space="preserve"> Name of person  ___________________________________________________________</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sz w:val="32"/>
          <w:rtl w:val="0"/>
        </w:rPr>
        <w:t xml:space="preserve">INTRODUCTION</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t xml:space="preserve">Select language of interview (confirmation – pre-select answer from sample)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Q1</w:t>
      </w:r>
      <w:r w:rsidRPr="00000000" w:rsidR="00000000" w:rsidDel="00000000">
        <w:rPr>
          <w:rtl w:val="0"/>
        </w:rPr>
        <w:t xml:space="preserve">. Good (morning/afternoon/evening). We are carrying out a study on behalf of a major optical company who makes spectacles and contact lenses. Would you be willing to answer a few short questions?</w:t>
      </w:r>
    </w:p>
    <w:p w:rsidP="00000000" w:rsidRPr="00000000" w:rsidR="00000000" w:rsidDel="00000000" w:rsidRDefault="00000000">
      <w:pPr>
        <w:numPr>
          <w:ilvl w:val="0"/>
          <w:numId w:val="5"/>
        </w:numPr>
        <w:spacing w:lineRule="auto" w:after="0" w:line="240" w:before="0"/>
        <w:ind w:left="720" w:hanging="359"/>
        <w:contextualSpacing w:val="1"/>
        <w:rPr/>
      </w:pPr>
      <w:r w:rsidRPr="00000000" w:rsidR="00000000" w:rsidDel="00000000">
        <w:rPr>
          <w:rFonts w:cs="Cambria" w:hAnsi="Cambria" w:eastAsia="Cambria" w:ascii="Cambria"/>
          <w:sz w:val="24"/>
          <w:rtl w:val="0"/>
        </w:rPr>
        <w:t xml:space="preserve">Yes</w:t>
      </w:r>
      <w:r w:rsidRPr="00000000" w:rsidR="00000000" w:rsidDel="00000000">
        <w:rPr>
          <w:rtl w:val="0"/>
        </w:rPr>
      </w:r>
    </w:p>
    <w:p w:rsidP="00000000" w:rsidRPr="00000000" w:rsidR="00000000" w:rsidDel="00000000" w:rsidRDefault="00000000">
      <w:pPr>
        <w:numPr>
          <w:ilvl w:val="0"/>
          <w:numId w:val="5"/>
        </w:numPr>
        <w:spacing w:lineRule="auto" w:after="0" w:line="240" w:before="0"/>
        <w:ind w:left="720" w:hanging="359"/>
        <w:contextualSpacing w:val="1"/>
        <w:rPr/>
      </w:pPr>
      <w:r w:rsidRPr="00000000" w:rsidR="00000000" w:rsidDel="00000000">
        <w:rPr>
          <w:rFonts w:cs="Cambria" w:hAnsi="Cambria" w:eastAsia="Cambria" w:ascii="Cambria"/>
          <w:sz w:val="24"/>
          <w:rtl w:val="0"/>
        </w:rPr>
        <w:t xml:space="preserve">No</w:t>
      </w:r>
      <w:r w:rsidRPr="00000000" w:rsidR="00000000" w:rsidDel="00000000">
        <w:rPr>
          <w:rtl w:val="0"/>
        </w:rPr>
      </w:r>
    </w:p>
    <w:p w:rsidP="00000000" w:rsidRPr="00000000" w:rsidR="00000000" w:rsidDel="00000000" w:rsidRDefault="00000000">
      <w:pPr>
        <w:numPr>
          <w:ilvl w:val="0"/>
          <w:numId w:val="5"/>
        </w:numPr>
        <w:spacing w:lineRule="auto" w:after="120" w:line="240" w:before="0"/>
        <w:ind w:left="720" w:hanging="359"/>
        <w:contextualSpacing w:val="1"/>
        <w:rPr/>
      </w:pPr>
      <w:r w:rsidRPr="00000000" w:rsidR="00000000" w:rsidDel="00000000">
        <w:rPr>
          <w:rFonts w:cs="Cambria" w:hAnsi="Cambria" w:eastAsia="Cambria" w:ascii="Cambria"/>
          <w:sz w:val="24"/>
          <w:rtl w:val="0"/>
        </w:rPr>
        <w:t xml:space="preserve">Make appointment</w:t>
      </w:r>
      <w:r w:rsidRPr="00000000" w:rsidR="00000000" w:rsidDel="00000000">
        <w:rPr>
          <w:rtl w:val="0"/>
        </w:rPr>
      </w:r>
    </w:p>
    <w:p w:rsidP="00000000" w:rsidRPr="00000000" w:rsidR="00000000" w:rsidDel="00000000" w:rsidRDefault="00000000">
      <w:pPr>
        <w:spacing w:lineRule="auto" w:before="360"/>
        <w:contextualSpacing w:val="0"/>
      </w:pPr>
      <w:r w:rsidRPr="00000000" w:rsidR="00000000" w:rsidDel="00000000">
        <w:rPr>
          <w:b w:val="1"/>
          <w:rtl w:val="0"/>
        </w:rPr>
        <w:t xml:space="preserve">Q2</w:t>
      </w:r>
      <w:r w:rsidRPr="00000000" w:rsidR="00000000" w:rsidDel="00000000">
        <w:rPr>
          <w:rtl w:val="0"/>
        </w:rPr>
        <w:t xml:space="preserve">. First of all, do you or does anyone else in your household wear glasses or contact lenses?</w:t>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mbria" w:hAnsi="Cambria" w:eastAsia="Cambria" w:ascii="Cambria"/>
          <w:sz w:val="24"/>
          <w:rtl w:val="0"/>
        </w:rPr>
        <w:t xml:space="preserve">Yes, I do</w:t>
      </w:r>
      <w:r w:rsidRPr="00000000" w:rsidR="00000000" w:rsidDel="00000000">
        <w:rPr>
          <w:rtl w:val="0"/>
        </w:rPr>
      </w:r>
    </w:p>
    <w:p w:rsidP="00000000" w:rsidRPr="00000000" w:rsidR="00000000" w:rsidDel="00000000" w:rsidRDefault="00000000">
      <w:pPr>
        <w:numPr>
          <w:ilvl w:val="0"/>
          <w:numId w:val="4"/>
        </w:numPr>
        <w:spacing w:lineRule="auto" w:after="0" w:line="240" w:before="0"/>
        <w:ind w:left="720" w:hanging="359"/>
        <w:contextualSpacing w:val="1"/>
        <w:rPr/>
      </w:pPr>
      <w:r w:rsidRPr="00000000" w:rsidR="00000000" w:rsidDel="00000000">
        <w:rPr>
          <w:rFonts w:cs="Cambria" w:hAnsi="Cambria" w:eastAsia="Cambria" w:ascii="Cambria"/>
          <w:sz w:val="24"/>
          <w:rtl w:val="0"/>
        </w:rPr>
        <w:t xml:space="preserve">Someone else does</w:t>
      </w:r>
      <w:r w:rsidRPr="00000000" w:rsidR="00000000" w:rsidDel="00000000">
        <w:rPr>
          <w:rtl w:val="0"/>
        </w:rPr>
      </w:r>
    </w:p>
    <w:p w:rsidP="00000000" w:rsidRPr="00000000" w:rsidR="00000000" w:rsidDel="00000000" w:rsidRDefault="00000000">
      <w:pPr>
        <w:numPr>
          <w:ilvl w:val="0"/>
          <w:numId w:val="4"/>
        </w:numPr>
        <w:spacing w:lineRule="auto" w:after="120" w:line="240" w:before="0"/>
        <w:ind w:left="720" w:hanging="359"/>
        <w:contextualSpacing w:val="1"/>
        <w:rPr/>
      </w:pPr>
      <w:r w:rsidRPr="00000000" w:rsidR="00000000" w:rsidDel="00000000">
        <w:rPr>
          <w:rFonts w:cs="Cambria" w:hAnsi="Cambria" w:eastAsia="Cambria" w:ascii="Cambria"/>
          <w:sz w:val="24"/>
          <w:rtl w:val="0"/>
        </w:rPr>
        <w:t xml:space="preserve">Nobody does</w:t>
      </w:r>
      <w:r w:rsidRPr="00000000" w:rsidR="00000000" w:rsidDel="00000000">
        <w:rPr>
          <w:rtl w:val="0"/>
        </w:rPr>
      </w:r>
    </w:p>
    <w:p w:rsidP="00000000" w:rsidRPr="00000000" w:rsidR="00000000" w:rsidDel="00000000" w:rsidRDefault="00000000">
      <w:pPr>
        <w:spacing w:lineRule="auto" w:before="360"/>
        <w:contextualSpacing w:val="0"/>
      </w:pPr>
      <w:r w:rsidRPr="00000000" w:rsidR="00000000" w:rsidDel="00000000">
        <w:rPr>
          <w:b w:val="1"/>
          <w:rtl w:val="0"/>
        </w:rPr>
        <w:t xml:space="preserve">IF 3 at Q2:</w:t>
      </w:r>
      <w:r w:rsidRPr="00000000" w:rsidR="00000000" w:rsidDel="00000000">
        <w:rPr>
          <w:rtl w:val="0"/>
        </w:rPr>
        <w:t xml:space="preserve">  </w:t>
      </w:r>
    </w:p>
    <w:p w:rsidP="00000000" w:rsidRPr="00000000" w:rsidR="00000000" w:rsidDel="00000000" w:rsidRDefault="00000000">
      <w:pPr>
        <w:ind w:left="360" w:firstLine="0"/>
        <w:contextualSpacing w:val="0"/>
      </w:pPr>
      <w:r w:rsidRPr="00000000" w:rsidR="00000000" w:rsidDel="00000000">
        <w:rPr>
          <w:rtl w:val="0"/>
        </w:rPr>
        <w:t xml:space="preserve">Thank you. Our survey is about spectacle and contact lens users, so I won’t need to ask you any more questions.  </w:t>
      </w:r>
    </w:p>
    <w:p w:rsidP="00000000" w:rsidRPr="00000000" w:rsidR="00000000" w:rsidDel="00000000" w:rsidRDefault="00000000">
      <w:pPr>
        <w:ind w:left="360" w:firstLine="0"/>
        <w:contextualSpacing w:val="0"/>
      </w:pPr>
      <w:r w:rsidRPr="00000000" w:rsidR="00000000" w:rsidDel="00000000">
        <w:rPr>
          <w:rtl w:val="0"/>
        </w:rPr>
        <w:t xml:space="preserve">CLOSE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IF 2 at Q2:</w:t>
      </w:r>
    </w:p>
    <w:p w:rsidP="00000000" w:rsidRPr="00000000" w:rsidR="00000000" w:rsidDel="00000000" w:rsidRDefault="00000000">
      <w:pPr>
        <w:ind w:left="720" w:firstLine="0"/>
        <w:contextualSpacing w:val="0"/>
      </w:pPr>
      <w:r w:rsidRPr="00000000" w:rsidR="00000000" w:rsidDel="00000000">
        <w:rPr>
          <w:b w:val="1"/>
          <w:rtl w:val="0"/>
        </w:rPr>
        <w:t xml:space="preserve">Q4. </w:t>
      </w:r>
      <w:r w:rsidRPr="00000000" w:rsidR="00000000" w:rsidDel="00000000">
        <w:rPr>
          <w:rtl w:val="0"/>
        </w:rPr>
        <w:t xml:space="preserve">Would someone else in your household be willing to take part in our study? (Ask if they can come to the phone. If not, ask if it would be possible to call them back and speak to them later)</w:t>
      </w:r>
    </w:p>
    <w:p w:rsidP="00000000" w:rsidRPr="00000000" w:rsidR="00000000" w:rsidDel="00000000" w:rsidRDefault="00000000">
      <w:pPr>
        <w:spacing w:lineRule="auto" w:after="0"/>
        <w:ind w:left="720" w:firstLine="0"/>
        <w:contextualSpacing w:val="0"/>
      </w:pPr>
      <w:r w:rsidRPr="00000000" w:rsidR="00000000" w:rsidDel="00000000">
        <w:rPr>
          <w:b w:val="1"/>
          <w:rtl w:val="0"/>
        </w:rPr>
        <w:t xml:space="preserve">DO NOT READ</w:t>
      </w:r>
      <w:r w:rsidRPr="00000000" w:rsidR="00000000" w:rsidDel="00000000">
        <w:rPr>
          <w:rtl w:val="0"/>
        </w:rPr>
      </w:r>
    </w:p>
    <w:p w:rsidP="00000000" w:rsidRPr="00000000" w:rsidR="00000000" w:rsidDel="00000000" w:rsidRDefault="00000000">
      <w:pPr>
        <w:numPr>
          <w:ilvl w:val="0"/>
          <w:numId w:val="2"/>
        </w:numPr>
        <w:spacing w:lineRule="auto" w:after="0" w:line="240" w:before="0"/>
        <w:ind w:left="1440" w:hanging="359"/>
        <w:contextualSpacing w:val="1"/>
        <w:rPr/>
      </w:pPr>
      <w:r w:rsidRPr="00000000" w:rsidR="00000000" w:rsidDel="00000000">
        <w:rPr>
          <w:rFonts w:cs="Cambria" w:hAnsi="Cambria" w:eastAsia="Cambria" w:ascii="Cambria"/>
          <w:sz w:val="24"/>
          <w:rtl w:val="0"/>
        </w:rPr>
        <w:t xml:space="preserve">(Person comes to the phone),</w:t>
      </w:r>
      <w:r w:rsidRPr="00000000" w:rsidR="00000000" w:rsidDel="00000000">
        <w:rPr>
          <w:rtl w:val="0"/>
        </w:rPr>
      </w:r>
    </w:p>
    <w:p w:rsidP="00000000" w:rsidRPr="00000000" w:rsidR="00000000" w:rsidDel="00000000" w:rsidRDefault="00000000">
      <w:pPr>
        <w:numPr>
          <w:ilvl w:val="0"/>
          <w:numId w:val="2"/>
        </w:numPr>
        <w:spacing w:lineRule="auto" w:after="0" w:line="240" w:before="0"/>
        <w:ind w:left="1440" w:hanging="359"/>
        <w:contextualSpacing w:val="1"/>
        <w:rPr/>
      </w:pPr>
      <w:r w:rsidRPr="00000000" w:rsidR="00000000" w:rsidDel="00000000">
        <w:rPr>
          <w:rFonts w:cs="Cambria" w:hAnsi="Cambria" w:eastAsia="Cambria" w:ascii="Cambria"/>
          <w:sz w:val="24"/>
          <w:rtl w:val="0"/>
        </w:rPr>
        <w:t xml:space="preserve">(Person willing to be interviewed later – make appointment)</w:t>
      </w:r>
      <w:r w:rsidRPr="00000000" w:rsidR="00000000" w:rsidDel="00000000">
        <w:rPr>
          <w:rtl w:val="0"/>
        </w:rPr>
      </w:r>
    </w:p>
    <w:p w:rsidP="00000000" w:rsidRPr="00000000" w:rsidR="00000000" w:rsidDel="00000000" w:rsidRDefault="00000000">
      <w:pPr>
        <w:numPr>
          <w:ilvl w:val="0"/>
          <w:numId w:val="2"/>
        </w:numPr>
        <w:spacing w:lineRule="auto" w:after="120" w:line="240" w:before="0"/>
        <w:ind w:left="1440" w:hanging="359"/>
        <w:contextualSpacing w:val="1"/>
        <w:rPr/>
      </w:pPr>
      <w:r w:rsidRPr="00000000" w:rsidR="00000000" w:rsidDel="00000000">
        <w:rPr>
          <w:rFonts w:cs="Cambria" w:hAnsi="Cambria" w:eastAsia="Cambria" w:ascii="Cambria"/>
          <w:sz w:val="24"/>
          <w:rtl w:val="0"/>
        </w:rPr>
        <w:t xml:space="preserve">(Refusal)</w:t>
      </w:r>
      <w:r w:rsidRPr="00000000" w:rsidR="00000000" w:rsidDel="00000000">
        <w:rPr>
          <w:rtl w:val="0"/>
        </w:rPr>
      </w:r>
    </w:p>
    <w:p w:rsidP="00000000" w:rsidRPr="00000000" w:rsidR="00000000" w:rsidDel="00000000" w:rsidRDefault="00000000">
      <w:pPr>
        <w:spacing w:lineRule="auto" w:before="360"/>
        <w:ind w:left="720" w:firstLine="0"/>
        <w:contextualSpacing w:val="0"/>
      </w:pPr>
      <w:r w:rsidRPr="00000000" w:rsidR="00000000" w:rsidDel="00000000">
        <w:rPr>
          <w:b w:val="1"/>
          <w:rtl w:val="0"/>
        </w:rPr>
        <w:t xml:space="preserve">IF 3 at Q4:</w:t>
      </w:r>
      <w:r w:rsidRPr="00000000" w:rsidR="00000000" w:rsidDel="00000000">
        <w:rPr>
          <w:rtl w:val="0"/>
        </w:rPr>
        <w:t xml:space="preserve">  Thank you. Our survey is about spectacle and contact lens users, so I won’t need to ask you any more questions.  (CLOSE)</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ind w:left="720" w:firstLine="0"/>
        <w:contextualSpacing w:val="0"/>
      </w:pPr>
      <w:r w:rsidRPr="00000000" w:rsidR="00000000" w:rsidDel="00000000">
        <w:rPr>
          <w:b w:val="1"/>
          <w:rtl w:val="0"/>
        </w:rPr>
        <w:t xml:space="preserve">IF 2 at Q4:</w:t>
      </w:r>
    </w:p>
    <w:p w:rsidP="00000000" w:rsidRPr="00000000" w:rsidR="00000000" w:rsidDel="00000000" w:rsidRDefault="00000000">
      <w:pPr>
        <w:ind w:left="1440" w:firstLine="0"/>
        <w:contextualSpacing w:val="0"/>
      </w:pPr>
      <w:r w:rsidRPr="00000000" w:rsidR="00000000" w:rsidDel="00000000">
        <w:rPr>
          <w:b w:val="1"/>
          <w:rtl w:val="0"/>
        </w:rPr>
        <w:t xml:space="preserve">Q5. </w:t>
      </w:r>
      <w:r w:rsidRPr="00000000" w:rsidR="00000000" w:rsidDel="00000000">
        <w:rPr>
          <w:rtl w:val="0"/>
        </w:rPr>
        <w:t xml:space="preserve">May I take their name, for when I call back?</w:t>
      </w:r>
    </w:p>
    <w:p w:rsidP="00000000" w:rsidRPr="00000000" w:rsidR="00000000" w:rsidDel="00000000" w:rsidRDefault="00000000">
      <w:pPr>
        <w:ind w:left="1440" w:firstLine="0"/>
        <w:contextualSpacing w:val="0"/>
      </w:pPr>
      <w:r w:rsidRPr="00000000" w:rsidR="00000000" w:rsidDel="00000000">
        <w:rPr>
          <w:rtl w:val="0"/>
        </w:rPr>
        <w:t xml:space="preserve">Record name_____________________________________</w:t>
      </w:r>
    </w:p>
    <w:p w:rsidP="00000000" w:rsidRPr="00000000" w:rsidR="00000000" w:rsidDel="00000000" w:rsidRDefault="00000000">
      <w:pPr>
        <w:ind w:left="1440" w:firstLine="0"/>
        <w:contextualSpacing w:val="0"/>
      </w:pPr>
      <w:r w:rsidRPr="00000000" w:rsidR="00000000" w:rsidDel="00000000">
        <w:rPr>
          <w:rtl w:val="0"/>
        </w:rPr>
        <w:t xml:space="preserve">Could you tell me when would be a suitable time for me to call back and speak to this person?</w:t>
      </w:r>
    </w:p>
    <w:p w:rsidP="00000000" w:rsidRPr="00000000" w:rsidR="00000000" w:rsidDel="00000000" w:rsidRDefault="00000000">
      <w:pPr>
        <w:ind w:left="1440" w:firstLine="0"/>
        <w:contextualSpacing w:val="0"/>
      </w:pPr>
      <w:r w:rsidRPr="00000000" w:rsidR="00000000" w:rsidDel="00000000">
        <w:rPr>
          <w:b w:val="1"/>
          <w:rtl w:val="0"/>
        </w:rPr>
        <w:t xml:space="preserve">Make</w:t>
      </w:r>
      <w:r w:rsidRPr="00000000" w:rsidR="00000000" w:rsidDel="00000000">
        <w:rPr>
          <w:rtl w:val="0"/>
        </w:rPr>
        <w:t xml:space="preserve"> </w:t>
      </w:r>
      <w:r w:rsidRPr="00000000" w:rsidR="00000000" w:rsidDel="00000000">
        <w:rPr>
          <w:b w:val="1"/>
          <w:rtl w:val="0"/>
        </w:rPr>
        <w:t xml:space="preserve">appointment</w:t>
      </w:r>
      <w:r w:rsidRPr="00000000" w:rsidR="00000000" w:rsidDel="00000000">
        <w:rPr>
          <w:rtl w:val="0"/>
        </w:rPr>
        <w:t xml:space="preserve"> and </w:t>
      </w:r>
      <w:r w:rsidRPr="00000000" w:rsidR="00000000" w:rsidDel="00000000">
        <w:rPr>
          <w:b w:val="1"/>
          <w:rtl w:val="0"/>
        </w:rPr>
        <w:t xml:space="preserve">CLOSE</w:t>
      </w:r>
      <w:r w:rsidRPr="00000000" w:rsidR="00000000" w:rsidDel="00000000">
        <w:rPr>
          <w:rtl w:val="0"/>
        </w:rPr>
      </w:r>
    </w:p>
    <w:p w:rsidP="00000000" w:rsidRPr="00000000" w:rsidR="00000000" w:rsidDel="00000000" w:rsidRDefault="00000000">
      <w:pPr>
        <w:ind w:left="1440" w:firstLine="0"/>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Q6. </w:t>
      </w:r>
      <w:r w:rsidRPr="00000000" w:rsidR="00000000" w:rsidDel="00000000">
        <w:rPr>
          <w:rtl w:val="0"/>
        </w:rPr>
        <w:t xml:space="preserve">May I ask, do you regularly use:</w:t>
      </w:r>
    </w:p>
    <w:p w:rsidP="00000000" w:rsidRPr="00000000" w:rsidR="00000000" w:rsidDel="00000000" w:rsidRDefault="00000000">
      <w:pPr>
        <w:numPr>
          <w:ilvl w:val="0"/>
          <w:numId w:val="3"/>
        </w:numPr>
        <w:spacing w:lineRule="auto" w:after="0" w:line="240" w:before="0"/>
        <w:ind w:left="1080" w:hanging="359"/>
        <w:contextualSpacing w:val="1"/>
        <w:rPr/>
      </w:pPr>
      <w:r w:rsidRPr="00000000" w:rsidR="00000000" w:rsidDel="00000000">
        <w:rPr>
          <w:rFonts w:cs="Cambria" w:hAnsi="Cambria" w:eastAsia="Cambria" w:ascii="Cambria"/>
          <w:sz w:val="24"/>
          <w:rtl w:val="0"/>
        </w:rPr>
        <w:t xml:space="preserve">Glasses (spectacles),</w:t>
      </w:r>
      <w:r w:rsidRPr="00000000" w:rsidR="00000000" w:rsidDel="00000000">
        <w:rPr>
          <w:rtl w:val="0"/>
        </w:rPr>
      </w:r>
    </w:p>
    <w:p w:rsidP="00000000" w:rsidRPr="00000000" w:rsidR="00000000" w:rsidDel="00000000" w:rsidRDefault="00000000">
      <w:pPr>
        <w:numPr>
          <w:ilvl w:val="0"/>
          <w:numId w:val="3"/>
        </w:numPr>
        <w:spacing w:lineRule="auto" w:after="0" w:line="240" w:before="0"/>
        <w:ind w:left="1080" w:hanging="359"/>
        <w:contextualSpacing w:val="1"/>
        <w:rPr/>
      </w:pPr>
      <w:r w:rsidRPr="00000000" w:rsidR="00000000" w:rsidDel="00000000">
        <w:rPr>
          <w:rFonts w:cs="Cambria" w:hAnsi="Cambria" w:eastAsia="Cambria" w:ascii="Cambria"/>
          <w:sz w:val="24"/>
          <w:rtl w:val="0"/>
        </w:rPr>
        <w:t xml:space="preserve">Contact lenses</w:t>
      </w:r>
      <w:r w:rsidRPr="00000000" w:rsidR="00000000" w:rsidDel="00000000">
        <w:rPr>
          <w:rtl w:val="0"/>
        </w:rPr>
      </w:r>
    </w:p>
    <w:p w:rsidP="00000000" w:rsidRPr="00000000" w:rsidR="00000000" w:rsidDel="00000000" w:rsidRDefault="00000000">
      <w:pPr>
        <w:numPr>
          <w:ilvl w:val="0"/>
          <w:numId w:val="3"/>
        </w:numPr>
        <w:spacing w:lineRule="auto" w:after="120" w:line="240" w:before="0"/>
        <w:ind w:left="1080" w:hanging="359"/>
        <w:contextualSpacing w:val="1"/>
        <w:rPr/>
      </w:pPr>
      <w:bookmarkStart w:id="0" w:colFirst="0" w:name="h.gjdgxs" w:colLast="0"/>
      <w:bookmarkEnd w:id="0"/>
      <w:r w:rsidRPr="00000000" w:rsidR="00000000" w:rsidDel="00000000">
        <w:rPr>
          <w:rFonts w:cs="Cambria" w:hAnsi="Cambria" w:eastAsia="Cambria" w:ascii="Cambria"/>
          <w:sz w:val="24"/>
          <w:rtl w:val="0"/>
        </w:rPr>
        <w:t xml:space="preserve">Both</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Q7</w:t>
      </w:r>
      <w:r w:rsidRPr="00000000" w:rsidR="00000000" w:rsidDel="00000000">
        <w:rPr>
          <w:rtl w:val="0"/>
        </w:rPr>
        <w:t xml:space="preserve">. We would like to ask you some more questions about this on the Internet. It will take about 15 minutes to complete. If you give me details of your email address, I will send you a link to the survey. </w:t>
      </w:r>
    </w:p>
    <w:p w:rsidP="00000000" w:rsidRPr="00000000" w:rsidR="00000000" w:rsidDel="00000000" w:rsidRDefault="00000000">
      <w:pPr>
        <w:numPr>
          <w:ilvl w:val="0"/>
          <w:numId w:val="1"/>
        </w:numPr>
        <w:spacing w:lineRule="auto" w:after="0" w:line="240" w:before="0"/>
        <w:ind w:left="1080" w:hanging="359"/>
        <w:contextualSpacing w:val="1"/>
        <w:rPr/>
      </w:pPr>
      <w:r w:rsidRPr="00000000" w:rsidR="00000000" w:rsidDel="00000000">
        <w:rPr>
          <w:rFonts w:cs="Cambria" w:hAnsi="Cambria" w:eastAsia="Cambria" w:ascii="Cambria"/>
          <w:sz w:val="24"/>
          <w:rtl w:val="0"/>
        </w:rPr>
        <w:t xml:space="preserve">Email address</w:t>
      </w:r>
      <w:r w:rsidRPr="00000000" w:rsidR="00000000" w:rsidDel="00000000">
        <w:rPr>
          <w:rFonts w:cs="Cambria" w:hAnsi="Cambria" w:eastAsia="Cambria" w:ascii="Cambria"/>
          <w:sz w:val="24"/>
          <w:u w:val="single"/>
          <w:rtl w:val="0"/>
        </w:rPr>
        <w:t xml:space="preserve">                                      @                                 </w:t>
      </w:r>
      <w:r w:rsidRPr="00000000" w:rsidR="00000000" w:rsidDel="00000000">
        <w:rPr>
          <w:rtl w:val="0"/>
        </w:rPr>
      </w:r>
    </w:p>
    <w:p w:rsidP="00000000" w:rsidRPr="00000000" w:rsidR="00000000" w:rsidDel="00000000" w:rsidRDefault="00000000">
      <w:pPr>
        <w:numPr>
          <w:ilvl w:val="0"/>
          <w:numId w:val="1"/>
        </w:numPr>
        <w:spacing w:lineRule="auto" w:after="120" w:line="240" w:before="0"/>
        <w:ind w:left="1080" w:hanging="359"/>
        <w:contextualSpacing w:val="1"/>
        <w:rPr/>
      </w:pPr>
      <w:r w:rsidRPr="00000000" w:rsidR="00000000" w:rsidDel="00000000">
        <w:rPr>
          <w:rFonts w:cs="Cambria" w:hAnsi="Cambria" w:eastAsia="Cambria" w:ascii="Cambria"/>
          <w:sz w:val="24"/>
          <w:rtl w:val="0"/>
        </w:rPr>
        <w:t xml:space="preserve">Refused</w:t>
      </w: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b w:val="1"/>
          <w:rtl w:val="0"/>
        </w:rPr>
        <w:t xml:space="preserve">THANK AND CLOSE</w:t>
      </w:r>
    </w:p>
    <w:sectPr>
      <w:pgSz w:w="11900" w:h="16840"/>
      <w:pgMar w:left="1701" w:right="1701" w:top="1134" w:bottom="141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abstractNum w:abstractNumId="1">
    <w:lvl w:ilvl="0">
      <w:start w:val="1"/>
      <w:numFmt w:val="decimal"/>
      <w:lvlText w:val="%1."/>
      <w:lvlJc w:val="left"/>
      <w:pPr>
        <w:ind w:left="1080" w:firstLine="720"/>
      </w:pPr>
      <w:rPr>
        <w:rFonts w:cs="Arial" w:hAnsi="Arial" w:eastAsia="Arial" w:ascii="Arial"/>
      </w:rPr>
    </w:lvl>
    <w:lvl w:ilvl="1">
      <w:start w:val="1"/>
      <w:numFmt w:val="bullet"/>
      <w:lvlText w:val="o"/>
      <w:lvlJc w:val="left"/>
      <w:pPr>
        <w:ind w:left="1440" w:firstLine="1080"/>
      </w:pPr>
      <w:rPr>
        <w:rFonts w:cs="Arial" w:hAnsi="Arial" w:eastAsia="Arial" w:ascii="Arial"/>
      </w:rPr>
    </w:lvl>
    <w:lvl w:ilvl="2">
      <w:start w:val="1"/>
      <w:numFmt w:val="bullet"/>
      <w:lvlText w:val="▪"/>
      <w:lvlJc w:val="left"/>
      <w:pPr>
        <w:ind w:left="2160" w:firstLine="1800"/>
      </w:pPr>
      <w:rPr>
        <w:rFonts w:cs="Arial" w:hAnsi="Arial" w:eastAsia="Arial" w:ascii="Arial"/>
      </w:rPr>
    </w:lvl>
    <w:lvl w:ilvl="3">
      <w:start w:val="1"/>
      <w:numFmt w:val="bullet"/>
      <w:lvlText w:val="●"/>
      <w:lvlJc w:val="left"/>
      <w:pPr>
        <w:ind w:left="2880" w:firstLine="2520"/>
      </w:pPr>
      <w:rPr>
        <w:rFonts w:cs="Arial" w:hAnsi="Arial" w:eastAsia="Arial" w:ascii="Arial"/>
      </w:rPr>
    </w:lvl>
    <w:lvl w:ilvl="4">
      <w:start w:val="1"/>
      <w:numFmt w:val="bullet"/>
      <w:lvlText w:val="o"/>
      <w:lvlJc w:val="left"/>
      <w:pPr>
        <w:ind w:left="3600" w:firstLine="3240"/>
      </w:pPr>
      <w:rPr>
        <w:rFonts w:cs="Arial" w:hAnsi="Arial" w:eastAsia="Arial" w:ascii="Arial"/>
      </w:rPr>
    </w:lvl>
    <w:lvl w:ilvl="5">
      <w:start w:val="1"/>
      <w:numFmt w:val="bullet"/>
      <w:lvlText w:val="▪"/>
      <w:lvlJc w:val="left"/>
      <w:pPr>
        <w:ind w:left="4320" w:firstLine="3960"/>
      </w:pPr>
      <w:rPr>
        <w:rFonts w:cs="Arial" w:hAnsi="Arial" w:eastAsia="Arial" w:ascii="Arial"/>
      </w:rPr>
    </w:lvl>
    <w:lvl w:ilvl="6">
      <w:start w:val="1"/>
      <w:numFmt w:val="bullet"/>
      <w:lvlText w:val="●"/>
      <w:lvlJc w:val="left"/>
      <w:pPr>
        <w:ind w:left="5040" w:firstLine="4680"/>
      </w:pPr>
      <w:rPr>
        <w:rFonts w:cs="Arial" w:hAnsi="Arial" w:eastAsia="Arial" w:ascii="Arial"/>
      </w:rPr>
    </w:lvl>
    <w:lvl w:ilvl="7">
      <w:start w:val="1"/>
      <w:numFmt w:val="bullet"/>
      <w:lvlText w:val="o"/>
      <w:lvlJc w:val="left"/>
      <w:pPr>
        <w:ind w:left="5760" w:firstLine="5400"/>
      </w:pPr>
      <w:rPr>
        <w:rFonts w:cs="Arial" w:hAnsi="Arial" w:eastAsia="Arial" w:ascii="Arial"/>
      </w:rPr>
    </w:lvl>
    <w:lvl w:ilvl="8">
      <w:start w:val="1"/>
      <w:numFmt w:val="bullet"/>
      <w:lvlText w:val="▪"/>
      <w:lvlJc w:val="left"/>
      <w:pPr>
        <w:ind w:left="6480" w:firstLine="6120"/>
      </w:pPr>
      <w:rPr>
        <w:rFonts w:cs="Arial" w:hAnsi="Arial" w:eastAsia="Arial" w:ascii="Arial"/>
      </w:rPr>
    </w:lvl>
  </w:abstractNum>
  <w:abstractNum w:abstractNumId="2">
    <w:lvl w:ilvl="0">
      <w:start w:val="1"/>
      <w:numFmt w:val="decimal"/>
      <w:lvlText w:val="%1."/>
      <w:lvlJc w:val="left"/>
      <w:pPr>
        <w:ind w:left="1440" w:firstLine="1080"/>
      </w:pPr>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3">
    <w:lvl w:ilvl="0">
      <w:start w:val="1"/>
      <w:numFmt w:val="decimal"/>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4">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5">
    <w:lvl w:ilvl="0">
      <w:start w:val="1"/>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120" w:line="240" w:before="0"/>
      <w:ind w:left="0" w:firstLine="0" w:right="0"/>
      <w:jc w:val="left"/>
    </w:pPr>
    <w:rPr>
      <w:rFonts w:cs="Cambria" w:hAnsi="Cambria" w:eastAsia="Cambria" w:ascii="Cambria"/>
      <w:b w:val="0"/>
      <w:i w:val="0"/>
      <w:smallCaps w:val="0"/>
      <w:strike w:val="0"/>
      <w:color w:val="000000"/>
      <w:sz w:val="24"/>
      <w:u w:val="none"/>
      <w:vertAlign w:val="baseline"/>
    </w:rPr>
  </w:style>
  <w:style w:styleId="Heading1" w:type="paragraph">
    <w:name w:val="heading 1"/>
    <w:basedOn w:val="Normal"/>
    <w:next w:val="Normal"/>
    <w:pPr>
      <w:spacing w:lineRule="auto" w:after="120" w:before="480"/>
      <w:contextualSpacing w:val="1"/>
    </w:pPr>
    <w:rPr>
      <w:b w:val="1"/>
      <w:sz w:val="48"/>
    </w:rPr>
  </w:style>
  <w:style w:styleId="Heading2" w:type="paragraph">
    <w:name w:val="heading 2"/>
    <w:basedOn w:val="Normal"/>
    <w:next w:val="Normal"/>
    <w:pPr>
      <w:spacing w:lineRule="auto" w:after="80" w:before="360"/>
      <w:contextualSpacing w:val="1"/>
    </w:pPr>
    <w:rPr>
      <w:b w:val="1"/>
      <w:sz w:val="36"/>
    </w:rPr>
  </w:style>
  <w:style w:styleId="Heading3" w:type="paragraph">
    <w:name w:val="heading 3"/>
    <w:basedOn w:val="Normal"/>
    <w:next w:val="Normal"/>
    <w:pPr>
      <w:spacing w:lineRule="auto" w:after="80" w:before="280"/>
      <w:contextualSpacing w:val="1"/>
    </w:pPr>
    <w:rPr>
      <w:b w:val="1"/>
      <w:sz w:val="28"/>
    </w:rPr>
  </w:style>
  <w:style w:styleId="Heading4" w:type="paragraph">
    <w:name w:val="heading 4"/>
    <w:basedOn w:val="Normal"/>
    <w:next w:val="Normal"/>
    <w:pPr>
      <w:spacing w:lineRule="auto" w:after="40" w:before="240"/>
      <w:contextualSpacing w:val="1"/>
    </w:pPr>
    <w:rPr>
      <w:b w:val="1"/>
      <w:sz w:val="24"/>
    </w:rPr>
  </w:style>
  <w:style w:styleId="Heading5" w:type="paragraph">
    <w:name w:val="heading 5"/>
    <w:basedOn w:val="Normal"/>
    <w:next w:val="Normal"/>
    <w:pPr>
      <w:spacing w:lineRule="auto" w:after="40" w:before="220"/>
      <w:contextualSpacing w:val="1"/>
    </w:pPr>
    <w:rPr>
      <w:b w:val="1"/>
      <w:sz w:val="22"/>
    </w:rPr>
  </w:style>
  <w:style w:styleId="Heading6" w:type="paragraph">
    <w:name w:val="heading 6"/>
    <w:basedOn w:val="Normal"/>
    <w:next w:val="Normal"/>
    <w:pPr>
      <w:spacing w:lineRule="auto" w:after="40" w:before="200"/>
      <w:contextualSpacing w:val="1"/>
    </w:pPr>
    <w:rPr>
      <w:b w:val="1"/>
      <w:sz w:val="20"/>
    </w:rPr>
  </w:style>
  <w:style w:styleId="Title" w:type="paragraph">
    <w:name w:val="Title"/>
    <w:basedOn w:val="Normal"/>
    <w:next w:val="Normal"/>
    <w:pPr>
      <w:spacing w:lineRule="auto" w:after="120" w:before="480"/>
      <w:contextualSpacing w:val="1"/>
    </w:pPr>
    <w:rPr>
      <w:b w:val="1"/>
      <w:sz w:val="72"/>
    </w:rPr>
  </w:style>
  <w:style w:styleId="Subtitle" w:type="paragraph">
    <w:name w:val="Subtitle"/>
    <w:basedOn w:val="Normal"/>
    <w:next w:val="Normal"/>
    <w:pPr>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Screener survey.docx</dc:title>
</cp:coreProperties>
</file>